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0A" w:rsidRDefault="00645282" w:rsidP="0012710A">
      <w:pPr>
        <w:shd w:val="clear" w:color="auto" w:fill="FFFFFF"/>
        <w:spacing w:after="0" w:line="240" w:lineRule="auto"/>
        <w:jc w:val="center"/>
        <w:rPr>
          <w:rFonts w:ascii="Times New Roman" w:eastAsia="Times New Roman" w:hAnsi="Times New Roman" w:cs="Times New Roman"/>
          <w:bCs/>
          <w:color w:val="000000"/>
          <w:sz w:val="24"/>
          <w:szCs w:val="24"/>
          <w:lang w:val="en-US" w:eastAsia="et-EE"/>
        </w:rPr>
      </w:pPr>
      <w:r w:rsidRPr="00276956">
        <w:rPr>
          <w:rFonts w:ascii="Times New Roman" w:eastAsia="Times New Roman" w:hAnsi="Times New Roman" w:cs="Times New Roman"/>
          <w:noProof/>
          <w:sz w:val="24"/>
          <w:szCs w:val="24"/>
          <w:lang w:eastAsia="et-EE"/>
        </w:rPr>
        <w:drawing>
          <wp:inline distT="0" distB="0" distL="0" distR="0" wp14:anchorId="351BA57E" wp14:editId="00A89BD5">
            <wp:extent cx="13144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12710A" w:rsidRDefault="0012710A" w:rsidP="0012710A">
      <w:pPr>
        <w:shd w:val="clear" w:color="auto" w:fill="FFFFFF"/>
        <w:spacing w:after="0" w:line="240" w:lineRule="auto"/>
        <w:jc w:val="center"/>
        <w:rPr>
          <w:rFonts w:ascii="Times New Roman" w:eastAsia="Times New Roman" w:hAnsi="Times New Roman" w:cs="Times New Roman"/>
          <w:bCs/>
          <w:color w:val="000000"/>
          <w:sz w:val="24"/>
          <w:szCs w:val="24"/>
          <w:lang w:val="en-US" w:eastAsia="et-EE"/>
        </w:rPr>
      </w:pPr>
    </w:p>
    <w:p w:rsidR="0012710A" w:rsidRDefault="0012710A" w:rsidP="0012710A">
      <w:pPr>
        <w:shd w:val="clear" w:color="auto" w:fill="FFFFFF"/>
        <w:spacing w:after="0" w:line="240" w:lineRule="auto"/>
        <w:jc w:val="right"/>
        <w:rPr>
          <w:rFonts w:ascii="Times New Roman" w:eastAsia="Times New Roman" w:hAnsi="Times New Roman" w:cs="Times New Roman"/>
          <w:bCs/>
          <w:color w:val="000000"/>
          <w:sz w:val="24"/>
          <w:szCs w:val="24"/>
          <w:lang w:val="en-US" w:eastAsia="et-EE"/>
        </w:rPr>
      </w:pPr>
      <w:proofErr w:type="spellStart"/>
      <w:r w:rsidRPr="0012710A">
        <w:rPr>
          <w:rFonts w:ascii="Times New Roman" w:eastAsia="Times New Roman" w:hAnsi="Times New Roman" w:cs="Times New Roman"/>
          <w:bCs/>
          <w:color w:val="000000"/>
          <w:sz w:val="24"/>
          <w:szCs w:val="24"/>
          <w:lang w:val="en-US" w:eastAsia="et-EE"/>
        </w:rPr>
        <w:t>Kinnitatud</w:t>
      </w:r>
      <w:proofErr w:type="spellEnd"/>
    </w:p>
    <w:p w:rsidR="0012710A" w:rsidRDefault="0012710A" w:rsidP="0012710A">
      <w:pPr>
        <w:shd w:val="clear" w:color="auto" w:fill="FFFFFF"/>
        <w:spacing w:after="0" w:line="240" w:lineRule="auto"/>
        <w:jc w:val="right"/>
        <w:rPr>
          <w:rFonts w:ascii="Times New Roman" w:eastAsia="Times New Roman" w:hAnsi="Times New Roman" w:cs="Times New Roman"/>
          <w:bCs/>
          <w:color w:val="000000"/>
          <w:sz w:val="24"/>
          <w:szCs w:val="24"/>
          <w:lang w:val="en-US" w:eastAsia="et-EE"/>
        </w:rPr>
      </w:pPr>
      <w:proofErr w:type="spellStart"/>
      <w:proofErr w:type="gramStart"/>
      <w:r w:rsidRPr="0012710A">
        <w:rPr>
          <w:rFonts w:ascii="Times New Roman" w:eastAsia="Times New Roman" w:hAnsi="Times New Roman" w:cs="Times New Roman"/>
          <w:bCs/>
          <w:color w:val="000000"/>
          <w:sz w:val="24"/>
          <w:szCs w:val="24"/>
          <w:lang w:val="en-US" w:eastAsia="et-EE"/>
        </w:rPr>
        <w:t>direktori</w:t>
      </w:r>
      <w:proofErr w:type="spellEnd"/>
      <w:proofErr w:type="gramEnd"/>
      <w:r w:rsidRPr="0012710A">
        <w:rPr>
          <w:rFonts w:ascii="Times New Roman" w:eastAsia="Times New Roman" w:hAnsi="Times New Roman" w:cs="Times New Roman"/>
          <w:bCs/>
          <w:color w:val="000000"/>
          <w:sz w:val="24"/>
          <w:szCs w:val="24"/>
          <w:lang w:val="en-US" w:eastAsia="et-EE"/>
        </w:rPr>
        <w:t xml:space="preserve"> </w:t>
      </w:r>
      <w:proofErr w:type="spellStart"/>
      <w:r w:rsidRPr="0012710A">
        <w:rPr>
          <w:rFonts w:ascii="Times New Roman" w:eastAsia="Times New Roman" w:hAnsi="Times New Roman" w:cs="Times New Roman"/>
          <w:bCs/>
          <w:color w:val="000000"/>
          <w:sz w:val="24"/>
          <w:szCs w:val="24"/>
          <w:lang w:val="en-US" w:eastAsia="et-EE"/>
        </w:rPr>
        <w:t>käskkirjaga</w:t>
      </w:r>
      <w:proofErr w:type="spellEnd"/>
      <w:r w:rsidRPr="0012710A">
        <w:rPr>
          <w:rFonts w:ascii="Times New Roman" w:eastAsia="Times New Roman" w:hAnsi="Times New Roman" w:cs="Times New Roman"/>
          <w:bCs/>
          <w:color w:val="000000"/>
          <w:sz w:val="24"/>
          <w:szCs w:val="24"/>
          <w:lang w:val="en-US" w:eastAsia="et-EE"/>
        </w:rPr>
        <w:t xml:space="preserve"> </w:t>
      </w:r>
    </w:p>
    <w:p w:rsidR="00630F2D" w:rsidRPr="0012710A" w:rsidRDefault="0012710A" w:rsidP="0012710A">
      <w:pPr>
        <w:shd w:val="clear" w:color="auto" w:fill="FFFFFF"/>
        <w:spacing w:after="0" w:line="240" w:lineRule="auto"/>
        <w:jc w:val="right"/>
        <w:rPr>
          <w:rFonts w:ascii="Times New Roman" w:eastAsia="Times New Roman" w:hAnsi="Times New Roman" w:cs="Times New Roman"/>
          <w:bCs/>
          <w:color w:val="000000"/>
          <w:sz w:val="24"/>
          <w:szCs w:val="24"/>
          <w:lang w:val="en-US" w:eastAsia="et-EE"/>
        </w:rPr>
      </w:pPr>
      <w:proofErr w:type="gramStart"/>
      <w:r w:rsidRPr="0012710A">
        <w:rPr>
          <w:rFonts w:ascii="Times New Roman" w:eastAsia="Times New Roman" w:hAnsi="Times New Roman" w:cs="Times New Roman"/>
          <w:bCs/>
          <w:color w:val="000000"/>
          <w:sz w:val="24"/>
          <w:szCs w:val="24"/>
          <w:lang w:val="en-US" w:eastAsia="et-EE"/>
        </w:rPr>
        <w:t>nr</w:t>
      </w:r>
      <w:proofErr w:type="gramEnd"/>
      <w:r w:rsidRPr="0012710A">
        <w:rPr>
          <w:rFonts w:ascii="Times New Roman" w:eastAsia="Times New Roman" w:hAnsi="Times New Roman" w:cs="Times New Roman"/>
          <w:bCs/>
          <w:color w:val="000000"/>
          <w:sz w:val="24"/>
          <w:szCs w:val="24"/>
          <w:lang w:val="en-US" w:eastAsia="et-EE"/>
        </w:rPr>
        <w:t xml:space="preserve"> 6 17.10.2024</w:t>
      </w:r>
    </w:p>
    <w:p w:rsidR="00645282" w:rsidRPr="0012710A" w:rsidRDefault="00645282" w:rsidP="00C72CE9">
      <w:pPr>
        <w:shd w:val="clear" w:color="auto" w:fill="FFFFFF"/>
        <w:spacing w:after="0" w:line="240" w:lineRule="auto"/>
        <w:jc w:val="both"/>
        <w:rPr>
          <w:rFonts w:ascii="Times New Roman" w:eastAsia="Times New Roman" w:hAnsi="Times New Roman" w:cs="Times New Roman"/>
          <w:bCs/>
          <w:color w:val="000000"/>
          <w:sz w:val="24"/>
          <w:szCs w:val="24"/>
          <w:lang w:val="en-US" w:eastAsia="et-EE"/>
        </w:rPr>
      </w:pPr>
    </w:p>
    <w:p w:rsidR="00645282" w:rsidRPr="0012710A" w:rsidRDefault="00645282" w:rsidP="00C72CE9">
      <w:pPr>
        <w:shd w:val="clear" w:color="auto" w:fill="FFFFFF"/>
        <w:spacing w:after="0" w:line="240" w:lineRule="auto"/>
        <w:jc w:val="both"/>
        <w:rPr>
          <w:rFonts w:ascii="Times New Roman" w:eastAsia="Times New Roman" w:hAnsi="Times New Roman" w:cs="Times New Roman"/>
          <w:bCs/>
          <w:color w:val="000000"/>
          <w:sz w:val="24"/>
          <w:szCs w:val="24"/>
          <w:lang w:val="en-US" w:eastAsia="et-EE"/>
        </w:rPr>
      </w:pPr>
    </w:p>
    <w:p w:rsidR="00630F2D" w:rsidRPr="0012710A" w:rsidRDefault="00630F2D" w:rsidP="00C72CE9">
      <w:pPr>
        <w:shd w:val="clear" w:color="auto" w:fill="FFFFFF"/>
        <w:spacing w:after="0" w:line="240" w:lineRule="auto"/>
        <w:jc w:val="both"/>
        <w:rPr>
          <w:rFonts w:ascii="Times New Roman" w:hAnsi="Times New Roman" w:cs="Times New Roman"/>
          <w:b/>
          <w:sz w:val="28"/>
          <w:szCs w:val="28"/>
        </w:rPr>
      </w:pPr>
      <w:r w:rsidRPr="0012710A">
        <w:rPr>
          <w:rFonts w:ascii="Times New Roman" w:hAnsi="Times New Roman" w:cs="Times New Roman"/>
          <w:b/>
          <w:sz w:val="28"/>
          <w:szCs w:val="28"/>
        </w:rPr>
        <w:t>HINDAMISE KORRALDUS NING ÕPILASTE JA VANEMATE HINNETEST JA HINNANGUTEST TEAVITAMISE KORD</w:t>
      </w:r>
    </w:p>
    <w:p w:rsidR="00E56DDD" w:rsidRPr="0012710A" w:rsidRDefault="00E56DDD" w:rsidP="00C72CE9">
      <w:pPr>
        <w:shd w:val="clear" w:color="auto" w:fill="FFFFFF"/>
        <w:spacing w:after="0" w:line="240" w:lineRule="auto"/>
        <w:jc w:val="both"/>
        <w:rPr>
          <w:rFonts w:ascii="Times New Roman" w:hAnsi="Times New Roman" w:cs="Times New Roman"/>
          <w:b/>
          <w:sz w:val="28"/>
          <w:szCs w:val="28"/>
        </w:rPr>
      </w:pPr>
      <w:r w:rsidRPr="0012710A">
        <w:rPr>
          <w:rFonts w:ascii="Times New Roman" w:hAnsi="Times New Roman" w:cs="Times New Roman"/>
          <w:b/>
          <w:sz w:val="28"/>
          <w:szCs w:val="28"/>
        </w:rPr>
        <w:t>EMMASTE PÕHIKOOLIS</w:t>
      </w:r>
    </w:p>
    <w:p w:rsidR="00473682" w:rsidRDefault="00473682" w:rsidP="00C72CE9">
      <w:pPr>
        <w:jc w:val="both"/>
        <w:rPr>
          <w:rFonts w:ascii="Times New Roman" w:hAnsi="Times New Roman" w:cs="Times New Roman"/>
          <w:sz w:val="24"/>
          <w:szCs w:val="24"/>
        </w:rPr>
      </w:pPr>
    </w:p>
    <w:p w:rsidR="001C46B6" w:rsidRPr="0012710A" w:rsidRDefault="001C46B6" w:rsidP="00C72CE9">
      <w:pPr>
        <w:jc w:val="both"/>
        <w:rPr>
          <w:rFonts w:ascii="Times New Roman" w:hAnsi="Times New Roman" w:cs="Times New Roman"/>
          <w:b/>
          <w:sz w:val="24"/>
          <w:szCs w:val="24"/>
          <w:u w:val="single"/>
        </w:rPr>
      </w:pPr>
      <w:r w:rsidRPr="0012710A">
        <w:rPr>
          <w:rFonts w:ascii="Times New Roman" w:hAnsi="Times New Roman" w:cs="Times New Roman"/>
          <w:b/>
          <w:sz w:val="24"/>
          <w:szCs w:val="24"/>
          <w:u w:val="single"/>
        </w:rPr>
        <w:t>1 ÜLDSÄTTED</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1.1 Hindamise alus</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1.1.1 Teadmiste ja oskuste hindamisel lähtutakse kooli põhikooli ja gümnaasiumi õppekavas nõutavatest teadmistest ja oskustest.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1.1.2 Käitumise (sealhulgas hoolsuse) hindamisel lähtutakse kooli õppekava ning kooli kodukorra nõuetest.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1.1.3 Kui õpilasele on koostatud individuaalne õppekava, arvestatakse hindamisel individuaalses õppekavas sätestatud erisusi.</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1.2 Hindamise eesmärk</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1.2.1 Toetada õpilase arengut.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1.2.2 Anda tagasisidet õpilase õppeedukuse kohta.</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1.2.3 Innustada ja suunata õpilast sihikindlalt õppima.</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1.2.4 Suunata õpilase enesehinnangu kujunemist, suunata ja toetada õpilast edasise haridustee valikul.</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1.2.5 Suunata õpetaja tegevust õpilase õppimise ja individuaalse arengu toetamisel.</w:t>
      </w:r>
    </w:p>
    <w:p w:rsidR="001C46B6"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1.2.6 Anda alus õpilase järgmisse klassi üleviimiseks ning kooli lõpetamise otsuse tegemiseks.</w:t>
      </w:r>
    </w:p>
    <w:p w:rsidR="00645282" w:rsidRDefault="00645282" w:rsidP="00C72CE9">
      <w:pPr>
        <w:jc w:val="both"/>
        <w:rPr>
          <w:rFonts w:ascii="Times New Roman" w:hAnsi="Times New Roman" w:cs="Times New Roman"/>
          <w:sz w:val="24"/>
          <w:szCs w:val="24"/>
        </w:rPr>
      </w:pPr>
    </w:p>
    <w:p w:rsidR="00645282" w:rsidRDefault="00645282" w:rsidP="00C72CE9">
      <w:pPr>
        <w:jc w:val="both"/>
        <w:rPr>
          <w:rFonts w:ascii="Times New Roman" w:hAnsi="Times New Roman" w:cs="Times New Roman"/>
          <w:sz w:val="24"/>
          <w:szCs w:val="24"/>
        </w:rPr>
      </w:pPr>
    </w:p>
    <w:p w:rsidR="00645282" w:rsidRPr="00630F2D" w:rsidRDefault="00645282" w:rsidP="00C72CE9">
      <w:pPr>
        <w:jc w:val="both"/>
        <w:rPr>
          <w:rFonts w:ascii="Times New Roman" w:hAnsi="Times New Roman" w:cs="Times New Roman"/>
          <w:sz w:val="24"/>
          <w:szCs w:val="24"/>
        </w:rPr>
      </w:pP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lastRenderedPageBreak/>
        <w:t>1.3 Hindamisest teavitamine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1.3.1 Kooli õppekavas sätestatud õpilaste hindamise põhimõtted ja kord on kättesaadav lapsevanemale, eestkostjale või hooldajale (edaspidi lapsevanem), õpilasele ja õpetajale ning avalikustatu</w:t>
      </w:r>
      <w:r w:rsidR="007145DA">
        <w:rPr>
          <w:rFonts w:ascii="Times New Roman" w:hAnsi="Times New Roman" w:cs="Times New Roman"/>
          <w:sz w:val="24"/>
          <w:szCs w:val="24"/>
        </w:rPr>
        <w:t>d kooli kodulehel</w:t>
      </w:r>
      <w:r w:rsidRPr="00630F2D">
        <w:rPr>
          <w:rFonts w:ascii="Times New Roman" w:hAnsi="Times New Roman" w:cs="Times New Roman"/>
          <w:sz w:val="24"/>
          <w:szCs w:val="24"/>
        </w:rPr>
        <w: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1.3.2 Hindamise põhimõtteid ja korda tutvustavad õpilastele klassiõpetajad ja aineõp</w:t>
      </w:r>
      <w:r w:rsidR="007145DA">
        <w:rPr>
          <w:rFonts w:ascii="Times New Roman" w:hAnsi="Times New Roman" w:cs="Times New Roman"/>
          <w:sz w:val="24"/>
          <w:szCs w:val="24"/>
        </w:rPr>
        <w:t xml:space="preserve">etajad </w:t>
      </w:r>
      <w:r w:rsidR="003F4293" w:rsidRPr="002430E1">
        <w:rPr>
          <w:rFonts w:ascii="Times New Roman" w:hAnsi="Times New Roman" w:cs="Times New Roman"/>
          <w:sz w:val="24"/>
          <w:szCs w:val="24"/>
        </w:rPr>
        <w:t>õppeperioodi</w:t>
      </w:r>
      <w:r w:rsidR="003F4293">
        <w:rPr>
          <w:rFonts w:ascii="Times New Roman" w:hAnsi="Times New Roman" w:cs="Times New Roman"/>
          <w:sz w:val="24"/>
          <w:szCs w:val="24"/>
        </w:rPr>
        <w:t xml:space="preserve"> </w:t>
      </w:r>
      <w:r w:rsidRPr="00630F2D">
        <w:rPr>
          <w:rFonts w:ascii="Times New Roman" w:hAnsi="Times New Roman" w:cs="Times New Roman"/>
          <w:sz w:val="24"/>
          <w:szCs w:val="24"/>
        </w:rPr>
        <w:t>algul.</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xml:space="preserve">1.3.3 Käitumise </w:t>
      </w:r>
      <w:r w:rsidR="00940703">
        <w:rPr>
          <w:rFonts w:ascii="Times New Roman" w:hAnsi="Times New Roman" w:cs="Times New Roman"/>
          <w:sz w:val="24"/>
          <w:szCs w:val="24"/>
        </w:rPr>
        <w:t>ja  hoolsuse</w:t>
      </w:r>
      <w:r w:rsidRPr="00630F2D">
        <w:rPr>
          <w:rFonts w:ascii="Times New Roman" w:hAnsi="Times New Roman" w:cs="Times New Roman"/>
          <w:sz w:val="24"/>
          <w:szCs w:val="24"/>
        </w:rPr>
        <w:t xml:space="preserve"> hindamise põhimõtteid ja korda tutvustab õpi</w:t>
      </w:r>
      <w:r w:rsidR="00D371F3">
        <w:rPr>
          <w:rFonts w:ascii="Times New Roman" w:hAnsi="Times New Roman" w:cs="Times New Roman"/>
          <w:sz w:val="24"/>
          <w:szCs w:val="24"/>
        </w:rPr>
        <w:t>lastele klassijuhataja õppeperioodi</w:t>
      </w:r>
      <w:r w:rsidRPr="00630F2D">
        <w:rPr>
          <w:rFonts w:ascii="Times New Roman" w:hAnsi="Times New Roman" w:cs="Times New Roman"/>
          <w:sz w:val="24"/>
          <w:szCs w:val="24"/>
        </w:rPr>
        <w:t xml:space="preserve"> algul.</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1.3.4 Õpilasel on õigus saada vastavalt klassi- või aineõpetajalt teavet oma hinnete kohta.</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1.3.5 Lapsevanemal on õigus saada soovi korral teavet oma lapse hinnete kohta aineõpetajalt ja klassijuhatajalt.</w:t>
      </w:r>
    </w:p>
    <w:p w:rsidR="003F4293"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1.3.6 Lapse hinded tehakse</w:t>
      </w:r>
      <w:r w:rsidR="007145DA">
        <w:rPr>
          <w:rFonts w:ascii="Times New Roman" w:hAnsi="Times New Roman" w:cs="Times New Roman"/>
          <w:sz w:val="24"/>
          <w:szCs w:val="24"/>
        </w:rPr>
        <w:t xml:space="preserve"> lapsevanemale teatavaks e-päeviku</w:t>
      </w:r>
      <w:r w:rsidRPr="00630F2D">
        <w:rPr>
          <w:rFonts w:ascii="Times New Roman" w:hAnsi="Times New Roman" w:cs="Times New Roman"/>
          <w:sz w:val="24"/>
          <w:szCs w:val="24"/>
        </w:rPr>
        <w:t xml:space="preserve"> kaudu</w:t>
      </w:r>
      <w:r w:rsidR="0055733D">
        <w:rPr>
          <w:rFonts w:ascii="Times New Roman" w:hAnsi="Times New Roman" w:cs="Times New Roman"/>
          <w:sz w:val="24"/>
          <w:szCs w:val="24"/>
        </w:rPr>
        <w:t>.</w:t>
      </w:r>
    </w:p>
    <w:p w:rsidR="00940703" w:rsidRPr="002430E1" w:rsidRDefault="001C46B6" w:rsidP="00C72CE9">
      <w:pPr>
        <w:jc w:val="both"/>
        <w:rPr>
          <w:rFonts w:ascii="Times New Roman" w:hAnsi="Times New Roman" w:cs="Times New Roman"/>
          <w:sz w:val="24"/>
          <w:szCs w:val="24"/>
        </w:rPr>
      </w:pPr>
      <w:r w:rsidRPr="002430E1">
        <w:rPr>
          <w:rFonts w:ascii="Times New Roman" w:hAnsi="Times New Roman" w:cs="Times New Roman"/>
          <w:sz w:val="24"/>
          <w:szCs w:val="24"/>
        </w:rPr>
        <w:t xml:space="preserve">1.3.7 Kokkuvõtvad hinded teatatakse lapsevanemale </w:t>
      </w:r>
      <w:r w:rsidR="00940703" w:rsidRPr="002430E1">
        <w:rPr>
          <w:rFonts w:ascii="Times New Roman" w:hAnsi="Times New Roman" w:cs="Times New Roman"/>
          <w:sz w:val="24"/>
          <w:szCs w:val="24"/>
        </w:rPr>
        <w:t>e-päeviku kaudu. Õppeaasta lõpus väljastatakse õpilasele paberkandjal tunnistus.</w:t>
      </w:r>
    </w:p>
    <w:p w:rsidR="001C46B6" w:rsidRPr="0012710A" w:rsidRDefault="001C46B6" w:rsidP="00C72CE9">
      <w:pPr>
        <w:jc w:val="both"/>
        <w:rPr>
          <w:rFonts w:ascii="Times New Roman" w:hAnsi="Times New Roman" w:cs="Times New Roman"/>
          <w:b/>
          <w:sz w:val="24"/>
          <w:szCs w:val="24"/>
          <w:u w:val="single"/>
        </w:rPr>
      </w:pPr>
      <w:r w:rsidRPr="0012710A">
        <w:rPr>
          <w:rFonts w:ascii="Times New Roman" w:hAnsi="Times New Roman" w:cs="Times New Roman"/>
          <w:b/>
          <w:sz w:val="24"/>
          <w:szCs w:val="24"/>
          <w:u w:val="single"/>
        </w:rPr>
        <w:t>2 TEADMISTE JA OSKUSTE HINDAMINE</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2.1 Õpilaste teadmiste ja oskuste hindamise skaalad</w:t>
      </w:r>
    </w:p>
    <w:p w:rsidR="001C46B6"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Õpilase ainealaseid teadmisi ja oskusi võrreldakse õpilase õppe aluseks olevas ainekavas toodud oodatavate õpitulemustega ja tema õppele püstitatud eesmärkidega.</w:t>
      </w:r>
    </w:p>
    <w:p w:rsidR="00DF6948" w:rsidRPr="007F61AC" w:rsidRDefault="007F61AC" w:rsidP="00C72CE9">
      <w:pPr>
        <w:jc w:val="both"/>
        <w:rPr>
          <w:rFonts w:ascii="Times New Roman" w:hAnsi="Times New Roman" w:cs="Times New Roman"/>
          <w:sz w:val="24"/>
          <w:szCs w:val="24"/>
        </w:rPr>
      </w:pPr>
      <w:r w:rsidRPr="007F61AC">
        <w:rPr>
          <w:rFonts w:ascii="Times New Roman" w:hAnsi="Times New Roman" w:cs="Times New Roman"/>
          <w:color w:val="000000"/>
          <w:sz w:val="24"/>
          <w:szCs w:val="24"/>
        </w:rPr>
        <w:t>2.1.1 1.-3. klassini kasutatske teadmiste ja oskuste hindamisel  hinnangulist tagasisidet</w:t>
      </w:r>
      <w:r>
        <w:rPr>
          <w:rFonts w:ascii="Times New Roman" w:hAnsi="Times New Roman" w:cs="Times New Roman"/>
          <w:color w:val="000000"/>
          <w:sz w:val="24"/>
          <w:szCs w:val="24"/>
        </w:rPr>
        <w: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2.1.</w:t>
      </w:r>
      <w:r w:rsidR="007F61AC">
        <w:rPr>
          <w:rFonts w:ascii="Times New Roman" w:hAnsi="Times New Roman" w:cs="Times New Roman"/>
          <w:sz w:val="24"/>
          <w:szCs w:val="24"/>
        </w:rPr>
        <w:t>2</w:t>
      </w:r>
      <w:r w:rsidRPr="00630F2D">
        <w:rPr>
          <w:rFonts w:ascii="Times New Roman" w:hAnsi="Times New Roman" w:cs="Times New Roman"/>
          <w:sz w:val="24"/>
          <w:szCs w:val="24"/>
        </w:rPr>
        <w:t xml:space="preserve"> </w:t>
      </w:r>
      <w:r w:rsidR="007F61AC">
        <w:rPr>
          <w:rFonts w:ascii="Times New Roman" w:hAnsi="Times New Roman" w:cs="Times New Roman"/>
          <w:sz w:val="24"/>
          <w:szCs w:val="24"/>
        </w:rPr>
        <w:t>4.-9. klassini kasutatakse t</w:t>
      </w:r>
      <w:r w:rsidRPr="00630F2D">
        <w:rPr>
          <w:rFonts w:ascii="Times New Roman" w:hAnsi="Times New Roman" w:cs="Times New Roman"/>
          <w:sz w:val="24"/>
          <w:szCs w:val="24"/>
        </w:rPr>
        <w:t>eadmiste ja oskuste hindamisel hindeid viiepallisüsteemis.</w:t>
      </w:r>
    </w:p>
    <w:p w:rsidR="001C46B6" w:rsidRPr="00630F2D" w:rsidRDefault="00914A2B" w:rsidP="00C72CE9">
      <w:pPr>
        <w:jc w:val="both"/>
        <w:rPr>
          <w:rFonts w:ascii="Times New Roman" w:hAnsi="Times New Roman" w:cs="Times New Roman"/>
          <w:sz w:val="24"/>
          <w:szCs w:val="24"/>
        </w:rPr>
      </w:pPr>
      <w:r>
        <w:rPr>
          <w:rFonts w:ascii="Times New Roman" w:hAnsi="Times New Roman" w:cs="Times New Roman"/>
          <w:sz w:val="24"/>
          <w:szCs w:val="24"/>
        </w:rPr>
        <w:t>2.1.</w:t>
      </w:r>
      <w:r w:rsidR="007F61AC">
        <w:rPr>
          <w:rFonts w:ascii="Times New Roman" w:hAnsi="Times New Roman" w:cs="Times New Roman"/>
          <w:sz w:val="24"/>
          <w:szCs w:val="24"/>
        </w:rPr>
        <w:t>3</w:t>
      </w:r>
      <w:r>
        <w:rPr>
          <w:rFonts w:ascii="Times New Roman" w:hAnsi="Times New Roman" w:cs="Times New Roman"/>
          <w:sz w:val="24"/>
          <w:szCs w:val="24"/>
        </w:rPr>
        <w:t xml:space="preserve"> Hindega "5" </w:t>
      </w:r>
      <w:r w:rsidR="001C46B6" w:rsidRPr="00630F2D">
        <w:rPr>
          <w:rFonts w:ascii="Times New Roman" w:hAnsi="Times New Roman" w:cs="Times New Roman"/>
          <w:sz w:val="24"/>
          <w:szCs w:val="24"/>
        </w:rPr>
        <w:t xml:space="preserve"> hinnatakse suulist vastust (esitust), kirjalikku või praktilist tööd, praktilist tegevust või selle tulemust (edaspidi õpitulemus), kui saavutatud õpitulemused vastavad õpilase õppe aluseks olevatele taotletavatele õpitulemustele täiel määral ja ületavad neid. Kui õpitulemuse hindamisel kasutatakse punktiarvestust, hinnatakse õpitulemust hindega "5", kui õpilane on saanud 90–100% maksimaalselt võimalikust punktide arvust.</w:t>
      </w:r>
    </w:p>
    <w:p w:rsidR="001C46B6" w:rsidRPr="00630F2D" w:rsidRDefault="00914A2B" w:rsidP="00C72CE9">
      <w:pPr>
        <w:jc w:val="both"/>
        <w:rPr>
          <w:rFonts w:ascii="Times New Roman" w:hAnsi="Times New Roman" w:cs="Times New Roman"/>
          <w:sz w:val="24"/>
          <w:szCs w:val="24"/>
        </w:rPr>
      </w:pPr>
      <w:r>
        <w:rPr>
          <w:rFonts w:ascii="Times New Roman" w:hAnsi="Times New Roman" w:cs="Times New Roman"/>
          <w:sz w:val="24"/>
          <w:szCs w:val="24"/>
        </w:rPr>
        <w:t>2.1.</w:t>
      </w:r>
      <w:r w:rsidR="007F61AC">
        <w:rPr>
          <w:rFonts w:ascii="Times New Roman" w:hAnsi="Times New Roman" w:cs="Times New Roman"/>
          <w:sz w:val="24"/>
          <w:szCs w:val="24"/>
        </w:rPr>
        <w:t>4</w:t>
      </w:r>
      <w:r>
        <w:rPr>
          <w:rFonts w:ascii="Times New Roman" w:hAnsi="Times New Roman" w:cs="Times New Roman"/>
          <w:sz w:val="24"/>
          <w:szCs w:val="24"/>
        </w:rPr>
        <w:t xml:space="preserve"> Hindega "4"</w:t>
      </w:r>
      <w:r w:rsidR="001C46B6" w:rsidRPr="00630F2D">
        <w:rPr>
          <w:rFonts w:ascii="Times New Roman" w:hAnsi="Times New Roman" w:cs="Times New Roman"/>
          <w:sz w:val="24"/>
          <w:szCs w:val="24"/>
        </w:rPr>
        <w:t xml:space="preserve"> hinnatakse õpitulemust, kui see on üldiselt õppekava nõuetele vastav, kuid pole täielik või esineb väiksemaid eksimusi. Kui õpitulemuse hindamisel kasutatakse punktiarvestust, hinnatakse õpitulemust hindega "4", kui õpilane on saanud 75–89% maksimaalselt võimalikust punktide arvust.</w:t>
      </w:r>
    </w:p>
    <w:p w:rsidR="001C46B6" w:rsidRPr="00630F2D" w:rsidRDefault="00914A2B" w:rsidP="00C72CE9">
      <w:pPr>
        <w:jc w:val="both"/>
        <w:rPr>
          <w:rFonts w:ascii="Times New Roman" w:hAnsi="Times New Roman" w:cs="Times New Roman"/>
          <w:sz w:val="24"/>
          <w:szCs w:val="24"/>
        </w:rPr>
      </w:pPr>
      <w:r>
        <w:rPr>
          <w:rFonts w:ascii="Times New Roman" w:hAnsi="Times New Roman" w:cs="Times New Roman"/>
          <w:sz w:val="24"/>
          <w:szCs w:val="24"/>
        </w:rPr>
        <w:t>2.1.</w:t>
      </w:r>
      <w:r w:rsidR="007F61AC">
        <w:rPr>
          <w:rFonts w:ascii="Times New Roman" w:hAnsi="Times New Roman" w:cs="Times New Roman"/>
          <w:sz w:val="24"/>
          <w:szCs w:val="24"/>
        </w:rPr>
        <w:t>5</w:t>
      </w:r>
      <w:r>
        <w:rPr>
          <w:rFonts w:ascii="Times New Roman" w:hAnsi="Times New Roman" w:cs="Times New Roman"/>
          <w:sz w:val="24"/>
          <w:szCs w:val="24"/>
        </w:rPr>
        <w:t xml:space="preserve"> Hindega "3" </w:t>
      </w:r>
      <w:r w:rsidR="001C46B6" w:rsidRPr="00630F2D">
        <w:rPr>
          <w:rFonts w:ascii="Times New Roman" w:hAnsi="Times New Roman" w:cs="Times New Roman"/>
          <w:sz w:val="24"/>
          <w:szCs w:val="24"/>
        </w:rPr>
        <w:t xml:space="preserve"> hinnatakse õpitulemust, kui see on üldiselt õppekava nõuetele vastav, kuid esineb puudusi ja vigu. Kui õpitulemuse hindamisel kasutatakse punktiarvestust, hinnatakse õpitulemust hindega </w:t>
      </w:r>
      <w:r w:rsidR="007145DA">
        <w:rPr>
          <w:rFonts w:ascii="Times New Roman" w:hAnsi="Times New Roman" w:cs="Times New Roman"/>
          <w:sz w:val="24"/>
          <w:szCs w:val="24"/>
        </w:rPr>
        <w:t>„</w:t>
      </w:r>
      <w:r w:rsidR="001C46B6" w:rsidRPr="00630F2D">
        <w:rPr>
          <w:rFonts w:ascii="Times New Roman" w:hAnsi="Times New Roman" w:cs="Times New Roman"/>
          <w:sz w:val="24"/>
          <w:szCs w:val="24"/>
        </w:rPr>
        <w:t>3</w:t>
      </w:r>
      <w:r w:rsidR="007145DA">
        <w:rPr>
          <w:rFonts w:ascii="Times New Roman" w:hAnsi="Times New Roman" w:cs="Times New Roman"/>
          <w:sz w:val="24"/>
          <w:szCs w:val="24"/>
        </w:rPr>
        <w:t>“</w:t>
      </w:r>
      <w:r w:rsidR="001C46B6" w:rsidRPr="00630F2D">
        <w:rPr>
          <w:rFonts w:ascii="Times New Roman" w:hAnsi="Times New Roman" w:cs="Times New Roman"/>
          <w:sz w:val="24"/>
          <w:szCs w:val="24"/>
        </w:rPr>
        <w:t>, kui õpilane on saanud 50-74% maksimaalselt võimalikust punktide arvust.</w:t>
      </w:r>
    </w:p>
    <w:p w:rsidR="001C46B6" w:rsidRPr="00630F2D" w:rsidRDefault="00914A2B" w:rsidP="00C72CE9">
      <w:pPr>
        <w:jc w:val="both"/>
        <w:rPr>
          <w:rFonts w:ascii="Times New Roman" w:hAnsi="Times New Roman" w:cs="Times New Roman"/>
          <w:sz w:val="24"/>
          <w:szCs w:val="24"/>
        </w:rPr>
      </w:pPr>
      <w:r>
        <w:rPr>
          <w:rFonts w:ascii="Times New Roman" w:hAnsi="Times New Roman" w:cs="Times New Roman"/>
          <w:sz w:val="24"/>
          <w:szCs w:val="24"/>
        </w:rPr>
        <w:lastRenderedPageBreak/>
        <w:t>2.1.</w:t>
      </w:r>
      <w:r w:rsidR="007F61AC">
        <w:rPr>
          <w:rFonts w:ascii="Times New Roman" w:hAnsi="Times New Roman" w:cs="Times New Roman"/>
          <w:sz w:val="24"/>
          <w:szCs w:val="24"/>
        </w:rPr>
        <w:t>6</w:t>
      </w:r>
      <w:r>
        <w:rPr>
          <w:rFonts w:ascii="Times New Roman" w:hAnsi="Times New Roman" w:cs="Times New Roman"/>
          <w:sz w:val="24"/>
          <w:szCs w:val="24"/>
        </w:rPr>
        <w:t xml:space="preserve"> Hindega "2"</w:t>
      </w:r>
      <w:r w:rsidR="001C46B6" w:rsidRPr="00630F2D">
        <w:rPr>
          <w:rFonts w:ascii="Times New Roman" w:hAnsi="Times New Roman" w:cs="Times New Roman"/>
          <w:sz w:val="24"/>
          <w:szCs w:val="24"/>
        </w:rPr>
        <w:t xml:space="preserve"> hinnatakse õpitulemust, kui see on osaliselt õppekava nõuetele vastav, esineb olulisi puudusi ja vigu. Kui õpitulemuse hindamisel kasutatakse punktiarvestust, hinnatakse õpitulemust hindega </w:t>
      </w:r>
      <w:r w:rsidR="007145DA">
        <w:rPr>
          <w:rFonts w:ascii="Times New Roman" w:hAnsi="Times New Roman" w:cs="Times New Roman"/>
          <w:sz w:val="24"/>
          <w:szCs w:val="24"/>
        </w:rPr>
        <w:t>„</w:t>
      </w:r>
      <w:r w:rsidR="001C46B6" w:rsidRPr="00630F2D">
        <w:rPr>
          <w:rFonts w:ascii="Times New Roman" w:hAnsi="Times New Roman" w:cs="Times New Roman"/>
          <w:sz w:val="24"/>
          <w:szCs w:val="24"/>
        </w:rPr>
        <w:t>2</w:t>
      </w:r>
      <w:r w:rsidR="007145DA">
        <w:rPr>
          <w:rFonts w:ascii="Times New Roman" w:hAnsi="Times New Roman" w:cs="Times New Roman"/>
          <w:sz w:val="24"/>
          <w:szCs w:val="24"/>
        </w:rPr>
        <w:t>“</w:t>
      </w:r>
      <w:r w:rsidR="001C46B6" w:rsidRPr="00630F2D">
        <w:rPr>
          <w:rFonts w:ascii="Times New Roman" w:hAnsi="Times New Roman" w:cs="Times New Roman"/>
          <w:sz w:val="24"/>
          <w:szCs w:val="24"/>
        </w:rPr>
        <w:t>, kui õpilane on saanud 20-49% maksimaalselt võimalikust punktide arvust.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2.1.</w:t>
      </w:r>
      <w:r w:rsidR="007F61AC">
        <w:rPr>
          <w:rFonts w:ascii="Times New Roman" w:hAnsi="Times New Roman" w:cs="Times New Roman"/>
          <w:sz w:val="24"/>
          <w:szCs w:val="24"/>
        </w:rPr>
        <w:t>7</w:t>
      </w:r>
      <w:r w:rsidRPr="00630F2D">
        <w:rPr>
          <w:rFonts w:ascii="Times New Roman" w:hAnsi="Times New Roman" w:cs="Times New Roman"/>
          <w:sz w:val="24"/>
          <w:szCs w:val="24"/>
        </w:rPr>
        <w:t xml:space="preserve"> Hindega "1" (nõrk) hinnatakse õpitulemust, kui see ei vasta õppekava nõuetele. Kui õpitulemuse hindamisel kasutatakse punktiarvestust, hinnatakse õpitulemust hindega </w:t>
      </w:r>
      <w:r w:rsidR="007145DA">
        <w:rPr>
          <w:rFonts w:ascii="Times New Roman" w:hAnsi="Times New Roman" w:cs="Times New Roman"/>
          <w:sz w:val="24"/>
          <w:szCs w:val="24"/>
        </w:rPr>
        <w:t>„</w:t>
      </w:r>
      <w:r w:rsidRPr="00630F2D">
        <w:rPr>
          <w:rFonts w:ascii="Times New Roman" w:hAnsi="Times New Roman" w:cs="Times New Roman"/>
          <w:sz w:val="24"/>
          <w:szCs w:val="24"/>
        </w:rPr>
        <w:t>1</w:t>
      </w:r>
      <w:r w:rsidR="007145DA">
        <w:rPr>
          <w:rFonts w:ascii="Times New Roman" w:hAnsi="Times New Roman" w:cs="Times New Roman"/>
          <w:sz w:val="24"/>
          <w:szCs w:val="24"/>
        </w:rPr>
        <w:t>“</w:t>
      </w:r>
      <w:r w:rsidRPr="00630F2D">
        <w:rPr>
          <w:rFonts w:ascii="Times New Roman" w:hAnsi="Times New Roman" w:cs="Times New Roman"/>
          <w:sz w:val="24"/>
          <w:szCs w:val="24"/>
        </w:rPr>
        <w:t>, kui õpilane on saanud 0–19% maksimaalselt võimalikust punktide arvust.</w:t>
      </w:r>
    </w:p>
    <w:p w:rsidR="001C46B6" w:rsidRPr="009B5C0E" w:rsidRDefault="001C46B6" w:rsidP="00C72CE9">
      <w:pPr>
        <w:jc w:val="both"/>
        <w:rPr>
          <w:rFonts w:ascii="Times New Roman" w:hAnsi="Times New Roman" w:cs="Times New Roman"/>
          <w:sz w:val="24"/>
          <w:szCs w:val="24"/>
        </w:rPr>
      </w:pPr>
      <w:r w:rsidRPr="009B5C0E">
        <w:rPr>
          <w:rFonts w:ascii="Times New Roman" w:hAnsi="Times New Roman" w:cs="Times New Roman"/>
          <w:sz w:val="24"/>
          <w:szCs w:val="24"/>
        </w:rPr>
        <w:t>2.1.</w:t>
      </w:r>
      <w:r w:rsidR="007F61AC" w:rsidRPr="009B5C0E">
        <w:rPr>
          <w:rFonts w:ascii="Times New Roman" w:hAnsi="Times New Roman" w:cs="Times New Roman"/>
          <w:sz w:val="24"/>
          <w:szCs w:val="24"/>
        </w:rPr>
        <w:t>8</w:t>
      </w:r>
      <w:r w:rsidRPr="009B5C0E">
        <w:rPr>
          <w:rFonts w:ascii="Times New Roman" w:hAnsi="Times New Roman" w:cs="Times New Roman"/>
          <w:sz w:val="24"/>
          <w:szCs w:val="24"/>
        </w:rPr>
        <w:t xml:space="preserve"> Sõltuvalt ainest, õpilase individuaalsusest, töö mahust, ülesannete keerukusest, vigade arvust ja liigist võib õpetaj</w:t>
      </w:r>
      <w:r w:rsidR="009B5C0E" w:rsidRPr="009B5C0E">
        <w:rPr>
          <w:rFonts w:ascii="Times New Roman" w:hAnsi="Times New Roman" w:cs="Times New Roman"/>
          <w:sz w:val="24"/>
          <w:szCs w:val="24"/>
        </w:rPr>
        <w:t>a rakendada +/-5 protsendimäära ning hindele lisada +/-.</w:t>
      </w:r>
    </w:p>
    <w:p w:rsidR="001C46B6" w:rsidRPr="009B5C0E" w:rsidRDefault="001C46B6" w:rsidP="00C72CE9">
      <w:pPr>
        <w:jc w:val="both"/>
        <w:rPr>
          <w:rFonts w:ascii="Times New Roman" w:hAnsi="Times New Roman" w:cs="Times New Roman"/>
          <w:sz w:val="24"/>
          <w:szCs w:val="24"/>
        </w:rPr>
      </w:pPr>
      <w:r w:rsidRPr="009B5C0E">
        <w:rPr>
          <w:rFonts w:ascii="Times New Roman" w:hAnsi="Times New Roman" w:cs="Times New Roman"/>
          <w:sz w:val="24"/>
          <w:szCs w:val="24"/>
        </w:rPr>
        <w:t>2.1.</w:t>
      </w:r>
      <w:r w:rsidR="007F61AC" w:rsidRPr="009B5C0E">
        <w:rPr>
          <w:rFonts w:ascii="Times New Roman" w:hAnsi="Times New Roman" w:cs="Times New Roman"/>
          <w:sz w:val="24"/>
          <w:szCs w:val="24"/>
        </w:rPr>
        <w:t>9</w:t>
      </w:r>
      <w:r w:rsidRPr="009B5C0E">
        <w:rPr>
          <w:rFonts w:ascii="Times New Roman" w:hAnsi="Times New Roman" w:cs="Times New Roman"/>
          <w:sz w:val="24"/>
          <w:szCs w:val="24"/>
        </w:rPr>
        <w:t xml:space="preserve"> Kui õpilane on puudunud õppeperioodi tundide arvust 40% ja enam, on aineõpetajal õigus nõuda kogu õppepe</w:t>
      </w:r>
      <w:r w:rsidR="000B6CBC" w:rsidRPr="009B5C0E">
        <w:rPr>
          <w:rFonts w:ascii="Times New Roman" w:hAnsi="Times New Roman" w:cs="Times New Roman"/>
          <w:sz w:val="24"/>
          <w:szCs w:val="24"/>
        </w:rPr>
        <w:t>rioodil õpitu ulatuses arvestuslik</w:t>
      </w:r>
      <w:r w:rsidR="007F7977" w:rsidRPr="009B5C0E">
        <w:rPr>
          <w:rFonts w:ascii="Times New Roman" w:hAnsi="Times New Roman" w:cs="Times New Roman"/>
          <w:sz w:val="24"/>
          <w:szCs w:val="24"/>
        </w:rPr>
        <w:t>u</w:t>
      </w:r>
      <w:r w:rsidR="000B6CBC" w:rsidRPr="009B5C0E">
        <w:rPr>
          <w:rFonts w:ascii="Times New Roman" w:hAnsi="Times New Roman" w:cs="Times New Roman"/>
          <w:sz w:val="24"/>
          <w:szCs w:val="24"/>
        </w:rPr>
        <w:t xml:space="preserve"> töö sooritamist</w:t>
      </w:r>
      <w:r w:rsidRPr="009B5C0E">
        <w:rPr>
          <w:rFonts w:ascii="Times New Roman" w:hAnsi="Times New Roman" w:cs="Times New Roman"/>
          <w:sz w:val="24"/>
          <w:szCs w:val="24"/>
        </w:rPr>
        <w:t>.</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2.2 Õpitulemuste hindamise korraldus</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2.2.1 Õpilase teadmisi ja oskusi hindab klassi- või aineõpetaja õpilase suuliste vastuste (esituste), kirjalike ja praktiliste tööde ning praktiliste tegevuste alusel.</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xml:space="preserve">2.2.2 Kui töö sooritamise või hindamise käigus tuvastab õpetaja õpilase poolt kõrvalise abi kasutamise või mahakirjutamise, hinnatakse seda tööd hindega </w:t>
      </w:r>
      <w:r w:rsidR="007145DA">
        <w:rPr>
          <w:rFonts w:ascii="Times New Roman" w:hAnsi="Times New Roman" w:cs="Times New Roman"/>
          <w:sz w:val="24"/>
          <w:szCs w:val="24"/>
        </w:rPr>
        <w:t>„</w:t>
      </w:r>
      <w:r w:rsidRPr="00630F2D">
        <w:rPr>
          <w:rFonts w:ascii="Times New Roman" w:hAnsi="Times New Roman" w:cs="Times New Roman"/>
          <w:sz w:val="24"/>
          <w:szCs w:val="24"/>
        </w:rPr>
        <w:t>1</w:t>
      </w:r>
      <w:r w:rsidR="007145DA">
        <w:rPr>
          <w:rFonts w:ascii="Times New Roman" w:hAnsi="Times New Roman" w:cs="Times New Roman"/>
          <w:sz w:val="24"/>
          <w:szCs w:val="24"/>
        </w:rPr>
        <w:t>“</w:t>
      </w:r>
      <w:r w:rsidRPr="00630F2D">
        <w:rPr>
          <w:rFonts w:ascii="Times New Roman" w:hAnsi="Times New Roman" w:cs="Times New Roman"/>
          <w:sz w:val="24"/>
          <w:szCs w:val="24"/>
        </w:rPr>
        <w:t>. Seda hinnet parandada ei saa.</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2.2.3 Õpitulemuste hindamine jaguneb:</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õpiprotsessi hindamine (protsessihinne);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arvestuslik hindamine (arvestuslik hinne);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kokkuvõttev hindamine (kokkuvõttev hinne).</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2.3 Õpiprotsessi hindamine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2.3.1 Õpiprotsessi hindamine on õppimise üksiktulemuste hindamine, mille eesmärk on järgmine: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õpilasele tagasiside andmine õppimise edukusest;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õpilase õpimotivatsiooni ja positiivse enesehinnangu toetamine;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õppeülesannete korrigeerimine ja vajaduse korral diferentseerimine.</w:t>
      </w:r>
    </w:p>
    <w:p w:rsidR="001C46B6"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2.3.2 Õpiprotsessi hindamisel arvestatakse nõutavaid õpitulemusi, õppeaine eripära, õpilase vanust, võimeid ja individuaalset arengut. Õpiprotsessi hindamise objektid ja vahendid valib õpetaja.</w:t>
      </w:r>
    </w:p>
    <w:p w:rsidR="00645282" w:rsidRDefault="00645282" w:rsidP="00C72CE9">
      <w:pPr>
        <w:jc w:val="both"/>
        <w:rPr>
          <w:rFonts w:ascii="Times New Roman" w:hAnsi="Times New Roman" w:cs="Times New Roman"/>
          <w:sz w:val="24"/>
          <w:szCs w:val="24"/>
        </w:rPr>
      </w:pPr>
    </w:p>
    <w:p w:rsidR="00645282" w:rsidRPr="00630F2D" w:rsidRDefault="00645282" w:rsidP="00C72CE9">
      <w:pPr>
        <w:jc w:val="both"/>
        <w:rPr>
          <w:rFonts w:ascii="Times New Roman" w:hAnsi="Times New Roman" w:cs="Times New Roman"/>
          <w:sz w:val="24"/>
          <w:szCs w:val="24"/>
        </w:rPr>
      </w:pP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lastRenderedPageBreak/>
        <w:t>2.4 Arvestuslik hindamine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2.4.1 Arvestuslik hindamine on ühe tervikliku aineosa nõutavatele õpitulemustele hinnangu andmine. Arvestuslikult hinnatakse kooli ainekavas ja/või õpetaja töökavas määratud nõutavate õpitulemuste saavutatust.</w:t>
      </w:r>
    </w:p>
    <w:p w:rsidR="001C46B6" w:rsidRPr="002C4A78" w:rsidRDefault="001C46B6" w:rsidP="00C72CE9">
      <w:pPr>
        <w:jc w:val="both"/>
        <w:rPr>
          <w:rFonts w:ascii="Times New Roman" w:hAnsi="Times New Roman" w:cs="Times New Roman"/>
          <w:sz w:val="24"/>
          <w:szCs w:val="24"/>
        </w:rPr>
      </w:pPr>
      <w:r w:rsidRPr="002C4A78">
        <w:rPr>
          <w:rFonts w:ascii="Times New Roman" w:hAnsi="Times New Roman" w:cs="Times New Roman"/>
          <w:sz w:val="24"/>
          <w:szCs w:val="24"/>
        </w:rPr>
        <w:t>2.4.</w:t>
      </w:r>
      <w:r w:rsidR="00FE5907" w:rsidRPr="002C4A78">
        <w:rPr>
          <w:rFonts w:ascii="Times New Roman" w:hAnsi="Times New Roman" w:cs="Times New Roman"/>
          <w:sz w:val="24"/>
          <w:szCs w:val="24"/>
        </w:rPr>
        <w:t>2</w:t>
      </w:r>
      <w:r w:rsidRPr="002C4A78">
        <w:rPr>
          <w:rFonts w:ascii="Times New Roman" w:hAnsi="Times New Roman" w:cs="Times New Roman"/>
          <w:sz w:val="24"/>
          <w:szCs w:val="24"/>
        </w:rPr>
        <w:t xml:space="preserve"> Arves</w:t>
      </w:r>
      <w:r w:rsidR="007145DA" w:rsidRPr="002C4A78">
        <w:rPr>
          <w:rFonts w:ascii="Times New Roman" w:hAnsi="Times New Roman" w:cs="Times New Roman"/>
          <w:sz w:val="24"/>
          <w:szCs w:val="24"/>
        </w:rPr>
        <w:t>tuslikud hinded kantakse e-päevikusse</w:t>
      </w:r>
      <w:r w:rsidRPr="002C4A78">
        <w:rPr>
          <w:rFonts w:ascii="Times New Roman" w:hAnsi="Times New Roman" w:cs="Times New Roman"/>
          <w:sz w:val="24"/>
          <w:szCs w:val="24"/>
        </w:rPr>
        <w:t xml:space="preserve"> eri tähistusega (kontrolltöö).</w:t>
      </w:r>
    </w:p>
    <w:p w:rsidR="001C46B6" w:rsidRPr="00FE5907" w:rsidRDefault="001C46B6" w:rsidP="00C72CE9">
      <w:pPr>
        <w:jc w:val="both"/>
        <w:rPr>
          <w:rFonts w:ascii="Times New Roman" w:hAnsi="Times New Roman" w:cs="Times New Roman"/>
          <w:color w:val="FF0000"/>
          <w:sz w:val="24"/>
          <w:szCs w:val="24"/>
        </w:rPr>
      </w:pPr>
      <w:r w:rsidRPr="002C4A78">
        <w:rPr>
          <w:rFonts w:ascii="Times New Roman" w:hAnsi="Times New Roman" w:cs="Times New Roman"/>
          <w:sz w:val="24"/>
          <w:szCs w:val="24"/>
        </w:rPr>
        <w:t>2.4.</w:t>
      </w:r>
      <w:r w:rsidR="00FE5907" w:rsidRPr="002C4A78">
        <w:rPr>
          <w:rFonts w:ascii="Times New Roman" w:hAnsi="Times New Roman" w:cs="Times New Roman"/>
          <w:sz w:val="24"/>
          <w:szCs w:val="24"/>
        </w:rPr>
        <w:t>3</w:t>
      </w:r>
      <w:r w:rsidRPr="002C4A78">
        <w:rPr>
          <w:rFonts w:ascii="Times New Roman" w:hAnsi="Times New Roman" w:cs="Times New Roman"/>
          <w:sz w:val="24"/>
          <w:szCs w:val="24"/>
        </w:rPr>
        <w:t xml:space="preserve"> Arvestuslik hindamine ka</w:t>
      </w:r>
      <w:r w:rsidR="002B486D" w:rsidRPr="002C4A78">
        <w:rPr>
          <w:rFonts w:ascii="Times New Roman" w:hAnsi="Times New Roman" w:cs="Times New Roman"/>
          <w:sz w:val="24"/>
          <w:szCs w:val="24"/>
        </w:rPr>
        <w:t xml:space="preserve">vandatakse </w:t>
      </w:r>
      <w:r w:rsidR="00C154DF" w:rsidRPr="002C4A78">
        <w:rPr>
          <w:rFonts w:ascii="Times New Roman" w:hAnsi="Times New Roman" w:cs="Times New Roman"/>
          <w:sz w:val="24"/>
          <w:szCs w:val="24"/>
        </w:rPr>
        <w:t xml:space="preserve">poolaasta </w:t>
      </w:r>
      <w:r w:rsidRPr="002C4A78">
        <w:rPr>
          <w:rFonts w:ascii="Times New Roman" w:hAnsi="Times New Roman" w:cs="Times New Roman"/>
          <w:sz w:val="24"/>
          <w:szCs w:val="24"/>
        </w:rPr>
        <w:t xml:space="preserve"> ulatuses. Arvestusliku hindamise objektid ja vahendid valib õpetaja</w:t>
      </w:r>
      <w:r w:rsidRPr="00FE5907">
        <w:rPr>
          <w:rFonts w:ascii="Times New Roman" w:hAnsi="Times New Roman" w:cs="Times New Roman"/>
          <w:color w:val="FF0000"/>
          <w:sz w:val="24"/>
          <w:szCs w:val="24"/>
        </w:rPr>
        <w: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2.4.</w:t>
      </w:r>
      <w:r w:rsidR="00FE5907">
        <w:rPr>
          <w:rFonts w:ascii="Times New Roman" w:hAnsi="Times New Roman" w:cs="Times New Roman"/>
          <w:sz w:val="24"/>
          <w:szCs w:val="24"/>
        </w:rPr>
        <w:t>4</w:t>
      </w:r>
      <w:r w:rsidRPr="00630F2D">
        <w:rPr>
          <w:rFonts w:ascii="Times New Roman" w:hAnsi="Times New Roman" w:cs="Times New Roman"/>
          <w:sz w:val="24"/>
          <w:szCs w:val="24"/>
        </w:rPr>
        <w:t xml:space="preserve"> Nõutavad teadmised ja oskused, mida arvestuslikult hinnatakse, samuti nende kontrollimise vormi teatab õpetaja </w:t>
      </w:r>
      <w:r w:rsidR="002B486D" w:rsidRPr="002C4A78">
        <w:rPr>
          <w:rFonts w:ascii="Times New Roman" w:hAnsi="Times New Roman" w:cs="Times New Roman"/>
          <w:sz w:val="24"/>
          <w:szCs w:val="24"/>
        </w:rPr>
        <w:t xml:space="preserve">õpilastele </w:t>
      </w:r>
      <w:r w:rsidR="004C063B" w:rsidRPr="002C4A78">
        <w:rPr>
          <w:rFonts w:ascii="Times New Roman" w:hAnsi="Times New Roman" w:cs="Times New Roman"/>
          <w:sz w:val="24"/>
          <w:szCs w:val="24"/>
        </w:rPr>
        <w:t>õppeperioodi või</w:t>
      </w:r>
      <w:r w:rsidR="002C4A78" w:rsidRPr="002C4A78">
        <w:rPr>
          <w:rFonts w:ascii="Times New Roman" w:hAnsi="Times New Roman" w:cs="Times New Roman"/>
          <w:sz w:val="24"/>
          <w:szCs w:val="24"/>
        </w:rPr>
        <w:t xml:space="preserve"> õpitava</w:t>
      </w:r>
      <w:r w:rsidR="004C063B" w:rsidRPr="002C4A78">
        <w:rPr>
          <w:rFonts w:ascii="Times New Roman" w:hAnsi="Times New Roman" w:cs="Times New Roman"/>
          <w:sz w:val="24"/>
          <w:szCs w:val="24"/>
        </w:rPr>
        <w:t xml:space="preserve"> </w:t>
      </w:r>
      <w:r w:rsidR="00FE5907" w:rsidRPr="002C4A78">
        <w:rPr>
          <w:rFonts w:ascii="Times New Roman" w:hAnsi="Times New Roman" w:cs="Times New Roman"/>
          <w:sz w:val="24"/>
          <w:szCs w:val="24"/>
        </w:rPr>
        <w:t xml:space="preserve">teema </w:t>
      </w:r>
      <w:r w:rsidRPr="002C4A78">
        <w:rPr>
          <w:rFonts w:ascii="Times New Roman" w:hAnsi="Times New Roman" w:cs="Times New Roman"/>
          <w:sz w:val="24"/>
          <w:szCs w:val="24"/>
        </w:rPr>
        <w:t xml:space="preserve"> </w:t>
      </w:r>
      <w:r w:rsidRPr="00630F2D">
        <w:rPr>
          <w:rFonts w:ascii="Times New Roman" w:hAnsi="Times New Roman" w:cs="Times New Roman"/>
          <w:sz w:val="24"/>
          <w:szCs w:val="24"/>
        </w:rPr>
        <w:t>algul.</w:t>
      </w:r>
    </w:p>
    <w:p w:rsidR="001C46B6" w:rsidRPr="00630F2D" w:rsidRDefault="002B486D" w:rsidP="00C72CE9">
      <w:pPr>
        <w:jc w:val="both"/>
        <w:rPr>
          <w:rFonts w:ascii="Times New Roman" w:hAnsi="Times New Roman" w:cs="Times New Roman"/>
          <w:sz w:val="24"/>
          <w:szCs w:val="24"/>
        </w:rPr>
      </w:pPr>
      <w:r>
        <w:rPr>
          <w:rFonts w:ascii="Times New Roman" w:hAnsi="Times New Roman" w:cs="Times New Roman"/>
          <w:sz w:val="24"/>
          <w:szCs w:val="24"/>
        </w:rPr>
        <w:t>2.4.</w:t>
      </w:r>
      <w:r w:rsidR="00F21E80">
        <w:rPr>
          <w:rFonts w:ascii="Times New Roman" w:hAnsi="Times New Roman" w:cs="Times New Roman"/>
          <w:sz w:val="24"/>
          <w:szCs w:val="24"/>
        </w:rPr>
        <w:t>5</w:t>
      </w:r>
      <w:r>
        <w:rPr>
          <w:rFonts w:ascii="Times New Roman" w:hAnsi="Times New Roman" w:cs="Times New Roman"/>
          <w:sz w:val="24"/>
          <w:szCs w:val="24"/>
        </w:rPr>
        <w:t xml:space="preserve"> </w:t>
      </w:r>
      <w:r w:rsidR="00C154DF">
        <w:rPr>
          <w:rFonts w:ascii="Times New Roman" w:hAnsi="Times New Roman" w:cs="Times New Roman"/>
          <w:sz w:val="24"/>
          <w:szCs w:val="24"/>
        </w:rPr>
        <w:t>Poolaasta</w:t>
      </w:r>
      <w:r>
        <w:rPr>
          <w:rFonts w:ascii="Times New Roman" w:hAnsi="Times New Roman" w:cs="Times New Roman"/>
          <w:sz w:val="24"/>
          <w:szCs w:val="24"/>
        </w:rPr>
        <w:t xml:space="preserve"> </w:t>
      </w:r>
      <w:r w:rsidR="001C46B6" w:rsidRPr="00630F2D">
        <w:rPr>
          <w:rFonts w:ascii="Times New Roman" w:hAnsi="Times New Roman" w:cs="Times New Roman"/>
          <w:sz w:val="24"/>
          <w:szCs w:val="24"/>
        </w:rPr>
        <w:t>õppetulemuste omandamist kontrollivate kirjalike arvestustööde aeg kavandatakse kooskõlastatult õpilastega ja teiste õppeainete õpetajatega ja märgitaks</w:t>
      </w:r>
      <w:r>
        <w:rPr>
          <w:rFonts w:ascii="Times New Roman" w:hAnsi="Times New Roman" w:cs="Times New Roman"/>
          <w:sz w:val="24"/>
          <w:szCs w:val="24"/>
        </w:rPr>
        <w:t>e kontrolltööde tabelis e-päevikus</w:t>
      </w:r>
      <w:r w:rsidR="003C5559">
        <w:rPr>
          <w:rFonts w:ascii="Times New Roman" w:hAnsi="Times New Roman" w:cs="Times New Roman"/>
          <w:sz w:val="24"/>
          <w:szCs w:val="24"/>
        </w:rPr>
        <w:t>.</w:t>
      </w:r>
      <w:r w:rsidR="001C46B6" w:rsidRPr="00630F2D">
        <w:rPr>
          <w:rFonts w:ascii="Times New Roman" w:hAnsi="Times New Roman" w:cs="Times New Roman"/>
          <w:sz w:val="24"/>
          <w:szCs w:val="24"/>
        </w:rPr>
        <w:t xml:space="preserve"> Ühel päeval tohib õpilasel olla üks arvestuslik kontrolltöö</w:t>
      </w:r>
      <w:r w:rsidR="007F61AC">
        <w:rPr>
          <w:rFonts w:ascii="Times New Roman" w:hAnsi="Times New Roman" w:cs="Times New Roman"/>
          <w:sz w:val="24"/>
          <w:szCs w:val="24"/>
        </w:rPr>
        <w:t>.</w:t>
      </w:r>
    </w:p>
    <w:p w:rsidR="001C46B6" w:rsidRPr="002C4A78" w:rsidRDefault="001C46B6" w:rsidP="00C72CE9">
      <w:pPr>
        <w:jc w:val="both"/>
        <w:rPr>
          <w:rFonts w:ascii="Times New Roman" w:hAnsi="Times New Roman" w:cs="Times New Roman"/>
          <w:sz w:val="24"/>
          <w:szCs w:val="24"/>
        </w:rPr>
      </w:pPr>
      <w:r w:rsidRPr="002C4A78">
        <w:rPr>
          <w:rFonts w:ascii="Times New Roman" w:hAnsi="Times New Roman" w:cs="Times New Roman"/>
          <w:sz w:val="24"/>
          <w:szCs w:val="24"/>
        </w:rPr>
        <w:t>2.4.</w:t>
      </w:r>
      <w:r w:rsidR="00F21E80" w:rsidRPr="002C4A78">
        <w:rPr>
          <w:rFonts w:ascii="Times New Roman" w:hAnsi="Times New Roman" w:cs="Times New Roman"/>
          <w:sz w:val="24"/>
          <w:szCs w:val="24"/>
        </w:rPr>
        <w:t>6</w:t>
      </w:r>
      <w:r w:rsidRPr="002C4A78">
        <w:rPr>
          <w:rFonts w:ascii="Times New Roman" w:hAnsi="Times New Roman" w:cs="Times New Roman"/>
          <w:sz w:val="24"/>
          <w:szCs w:val="24"/>
        </w:rPr>
        <w:t xml:space="preserve"> Arvestuslikult hinnatavate ülesannete (suuline vastus, kirjalik või praktiline töö) täitmine on kõikidele õpilastele kohustuslik.</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2.4.</w:t>
      </w:r>
      <w:r w:rsidR="00F21E80">
        <w:rPr>
          <w:rFonts w:ascii="Times New Roman" w:hAnsi="Times New Roman" w:cs="Times New Roman"/>
          <w:sz w:val="24"/>
          <w:szCs w:val="24"/>
        </w:rPr>
        <w:t>7</w:t>
      </w:r>
      <w:r w:rsidRPr="00630F2D">
        <w:rPr>
          <w:rFonts w:ascii="Times New Roman" w:hAnsi="Times New Roman" w:cs="Times New Roman"/>
          <w:sz w:val="24"/>
          <w:szCs w:val="24"/>
        </w:rPr>
        <w:t xml:space="preserve"> Õpilasele, kes mõjuva põhjusega ei sooritanud arvestuslikku tööd nõutava</w:t>
      </w:r>
      <w:r w:rsidR="002B486D">
        <w:rPr>
          <w:rFonts w:ascii="Times New Roman" w:hAnsi="Times New Roman" w:cs="Times New Roman"/>
          <w:sz w:val="24"/>
          <w:szCs w:val="24"/>
        </w:rPr>
        <w:t xml:space="preserve">ks tähtajaks, märgitakse e-päevikusse hinde kohale märge </w:t>
      </w:r>
      <w:r w:rsidR="00C154DF">
        <w:rPr>
          <w:rFonts w:ascii="Times New Roman" w:hAnsi="Times New Roman" w:cs="Times New Roman"/>
          <w:sz w:val="24"/>
          <w:szCs w:val="24"/>
        </w:rPr>
        <w:t>T</w:t>
      </w:r>
      <w:r w:rsidR="002B486D">
        <w:rPr>
          <w:rFonts w:ascii="Times New Roman" w:hAnsi="Times New Roman" w:cs="Times New Roman"/>
          <w:sz w:val="24"/>
          <w:szCs w:val="24"/>
        </w:rPr>
        <w: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2.4.</w:t>
      </w:r>
      <w:r w:rsidR="00F21E80">
        <w:rPr>
          <w:rFonts w:ascii="Times New Roman" w:hAnsi="Times New Roman" w:cs="Times New Roman"/>
          <w:sz w:val="24"/>
          <w:szCs w:val="24"/>
        </w:rPr>
        <w:t>8</w:t>
      </w:r>
      <w:r w:rsidRPr="00630F2D">
        <w:rPr>
          <w:rFonts w:ascii="Times New Roman" w:hAnsi="Times New Roman" w:cs="Times New Roman"/>
          <w:sz w:val="24"/>
          <w:szCs w:val="24"/>
        </w:rPr>
        <w:t xml:space="preserve"> Õpilasele, kes mõjuva põhjuseta ei sooritanud arvestuslikku tööd nõutavaks tähtaj</w:t>
      </w:r>
      <w:r w:rsidR="002B486D">
        <w:rPr>
          <w:rFonts w:ascii="Times New Roman" w:hAnsi="Times New Roman" w:cs="Times New Roman"/>
          <w:sz w:val="24"/>
          <w:szCs w:val="24"/>
        </w:rPr>
        <w:t>aks, märgitakse e-päevikusse</w:t>
      </w:r>
      <w:r w:rsidRPr="00630F2D">
        <w:rPr>
          <w:rFonts w:ascii="Times New Roman" w:hAnsi="Times New Roman" w:cs="Times New Roman"/>
          <w:sz w:val="24"/>
          <w:szCs w:val="24"/>
        </w:rPr>
        <w:t xml:space="preserve"> hinne "1".</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2.4.</w:t>
      </w:r>
      <w:r w:rsidR="00F21E80">
        <w:rPr>
          <w:rFonts w:ascii="Times New Roman" w:hAnsi="Times New Roman" w:cs="Times New Roman"/>
          <w:sz w:val="24"/>
          <w:szCs w:val="24"/>
        </w:rPr>
        <w:t>9</w:t>
      </w:r>
      <w:r w:rsidRPr="00630F2D">
        <w:rPr>
          <w:rFonts w:ascii="Times New Roman" w:hAnsi="Times New Roman" w:cs="Times New Roman"/>
          <w:sz w:val="24"/>
          <w:szCs w:val="24"/>
        </w:rPr>
        <w:t xml:space="preserve"> Õpilasele, kes puudus põhjuseta arvestus</w:t>
      </w:r>
      <w:r w:rsidR="002B486D">
        <w:rPr>
          <w:rFonts w:ascii="Times New Roman" w:hAnsi="Times New Roman" w:cs="Times New Roman"/>
          <w:sz w:val="24"/>
          <w:szCs w:val="24"/>
        </w:rPr>
        <w:t>likult töölt, märgitakse e-päevikusse</w:t>
      </w:r>
      <w:r w:rsidRPr="00630F2D">
        <w:rPr>
          <w:rFonts w:ascii="Times New Roman" w:hAnsi="Times New Roman" w:cs="Times New Roman"/>
          <w:sz w:val="24"/>
          <w:szCs w:val="24"/>
        </w:rPr>
        <w:t xml:space="preserve"> hinne "1".</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2.5 Järelevastamise ja hinde parandamise kord</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xml:space="preserve">2.5.1 Õpilane, kellel jäi arvestuslikult hinnatav vm kohustuslik ülesanne õigeaegselt </w:t>
      </w:r>
      <w:r w:rsidR="00343DB5">
        <w:rPr>
          <w:rFonts w:ascii="Times New Roman" w:hAnsi="Times New Roman" w:cs="Times New Roman"/>
          <w:sz w:val="24"/>
          <w:szCs w:val="24"/>
        </w:rPr>
        <w:t xml:space="preserve">täitmata, vastab selle järele </w:t>
      </w:r>
      <w:r w:rsidR="007F61AC">
        <w:rPr>
          <w:rFonts w:ascii="Times New Roman" w:hAnsi="Times New Roman" w:cs="Times New Roman"/>
          <w:sz w:val="24"/>
          <w:szCs w:val="24"/>
        </w:rPr>
        <w:t>10</w:t>
      </w:r>
      <w:r w:rsidRPr="00630F2D">
        <w:rPr>
          <w:rFonts w:ascii="Times New Roman" w:hAnsi="Times New Roman" w:cs="Times New Roman"/>
          <w:sz w:val="24"/>
          <w:szCs w:val="24"/>
        </w:rPr>
        <w:t xml:space="preserve"> õppepäeva jooksul või õpetajaga</w:t>
      </w:r>
      <w:r w:rsidR="002B486D">
        <w:rPr>
          <w:rFonts w:ascii="Times New Roman" w:hAnsi="Times New Roman" w:cs="Times New Roman"/>
          <w:sz w:val="24"/>
          <w:szCs w:val="24"/>
        </w:rPr>
        <w:t xml:space="preserve"> kokkulepitud ajal. </w:t>
      </w:r>
    </w:p>
    <w:p w:rsidR="005B2765" w:rsidRPr="00630F2D" w:rsidRDefault="005B2765" w:rsidP="00C72CE9">
      <w:pPr>
        <w:jc w:val="both"/>
        <w:rPr>
          <w:rFonts w:ascii="Times New Roman" w:hAnsi="Times New Roman" w:cs="Times New Roman"/>
          <w:sz w:val="24"/>
          <w:szCs w:val="24"/>
        </w:rPr>
      </w:pPr>
      <w:r>
        <w:rPr>
          <w:rFonts w:ascii="Times New Roman" w:hAnsi="Times New Roman" w:cs="Times New Roman"/>
          <w:sz w:val="24"/>
          <w:szCs w:val="24"/>
        </w:rPr>
        <w:t>2.5.2</w:t>
      </w:r>
      <w:r w:rsidRPr="00630F2D">
        <w:rPr>
          <w:rFonts w:ascii="Times New Roman" w:hAnsi="Times New Roman" w:cs="Times New Roman"/>
          <w:sz w:val="24"/>
          <w:szCs w:val="24"/>
        </w:rPr>
        <w:t xml:space="preserve"> Kui õpilane puudub koolist haiguse tõttu, sooritab ta järel- ja parandustöid peale tervenemist</w:t>
      </w:r>
      <w:r>
        <w:rPr>
          <w:rFonts w:ascii="Times New Roman" w:hAnsi="Times New Roman" w:cs="Times New Roman"/>
          <w:sz w:val="24"/>
          <w:szCs w:val="24"/>
        </w:rPr>
        <w:t xml:space="preserve"> </w:t>
      </w:r>
      <w:r w:rsidR="007F61AC">
        <w:rPr>
          <w:rFonts w:ascii="Times New Roman" w:hAnsi="Times New Roman" w:cs="Times New Roman"/>
          <w:sz w:val="24"/>
          <w:szCs w:val="24"/>
        </w:rPr>
        <w:t>10</w:t>
      </w:r>
      <w:r>
        <w:rPr>
          <w:rFonts w:ascii="Times New Roman" w:hAnsi="Times New Roman" w:cs="Times New Roman"/>
          <w:sz w:val="24"/>
          <w:szCs w:val="24"/>
        </w:rPr>
        <w:t xml:space="preserve"> õppepäeva jooksul või aineõpetajaga kokkulepitud ajal</w:t>
      </w:r>
      <w:r w:rsidRPr="00630F2D">
        <w:rPr>
          <w:rFonts w:ascii="Times New Roman" w:hAnsi="Times New Roman" w:cs="Times New Roman"/>
          <w:sz w:val="24"/>
          <w:szCs w:val="24"/>
        </w:rPr>
        <w:t>.</w:t>
      </w:r>
    </w:p>
    <w:p w:rsidR="001C46B6" w:rsidRPr="00630F2D" w:rsidRDefault="005B2765" w:rsidP="00C72CE9">
      <w:pPr>
        <w:jc w:val="both"/>
        <w:rPr>
          <w:rFonts w:ascii="Times New Roman" w:hAnsi="Times New Roman" w:cs="Times New Roman"/>
          <w:sz w:val="24"/>
          <w:szCs w:val="24"/>
        </w:rPr>
      </w:pPr>
      <w:r>
        <w:rPr>
          <w:rFonts w:ascii="Times New Roman" w:hAnsi="Times New Roman" w:cs="Times New Roman"/>
          <w:sz w:val="24"/>
          <w:szCs w:val="24"/>
        </w:rPr>
        <w:t xml:space="preserve">2.5.3 Kui õpilane jätab need ülesanded </w:t>
      </w:r>
      <w:r w:rsidR="001C46B6" w:rsidRPr="00630F2D">
        <w:rPr>
          <w:rFonts w:ascii="Times New Roman" w:hAnsi="Times New Roman" w:cs="Times New Roman"/>
          <w:sz w:val="24"/>
          <w:szCs w:val="24"/>
        </w:rPr>
        <w:t>mõjuva põhjuseta järele vast</w:t>
      </w:r>
      <w:r w:rsidR="002B486D">
        <w:rPr>
          <w:rFonts w:ascii="Times New Roman" w:hAnsi="Times New Roman" w:cs="Times New Roman"/>
          <w:sz w:val="24"/>
          <w:szCs w:val="24"/>
        </w:rPr>
        <w:t>amata, märgitakse talle e-päevikusse</w:t>
      </w:r>
      <w:r w:rsidR="001C46B6" w:rsidRPr="00630F2D">
        <w:rPr>
          <w:rFonts w:ascii="Times New Roman" w:hAnsi="Times New Roman" w:cs="Times New Roman"/>
          <w:sz w:val="24"/>
          <w:szCs w:val="24"/>
        </w:rPr>
        <w:t xml:space="preserve"> hinne "1".</w:t>
      </w:r>
    </w:p>
    <w:p w:rsidR="001C46B6" w:rsidRPr="00283C04" w:rsidRDefault="005B2765" w:rsidP="00C72CE9">
      <w:pPr>
        <w:jc w:val="both"/>
        <w:rPr>
          <w:rFonts w:ascii="Times New Roman" w:hAnsi="Times New Roman" w:cs="Times New Roman"/>
          <w:sz w:val="24"/>
          <w:szCs w:val="24"/>
        </w:rPr>
      </w:pPr>
      <w:r w:rsidRPr="00283C04">
        <w:rPr>
          <w:rFonts w:ascii="Times New Roman" w:hAnsi="Times New Roman" w:cs="Times New Roman"/>
          <w:sz w:val="24"/>
          <w:szCs w:val="24"/>
        </w:rPr>
        <w:t>2.5.4</w:t>
      </w:r>
      <w:r w:rsidR="001C46B6" w:rsidRPr="00283C04">
        <w:rPr>
          <w:rFonts w:ascii="Times New Roman" w:hAnsi="Times New Roman" w:cs="Times New Roman"/>
          <w:sz w:val="24"/>
          <w:szCs w:val="24"/>
        </w:rPr>
        <w:t xml:space="preserve"> Õpilane, kes täitis arvestuslikult hinnatava vm kohustusliku ülesande mitterahuldavalt, täidab vastava ülesande uuesti õ</w:t>
      </w:r>
      <w:r w:rsidR="00343DB5" w:rsidRPr="00283C04">
        <w:rPr>
          <w:rFonts w:ascii="Times New Roman" w:hAnsi="Times New Roman" w:cs="Times New Roman"/>
          <w:sz w:val="24"/>
          <w:szCs w:val="24"/>
        </w:rPr>
        <w:t xml:space="preserve">petajaga kokkulepitud ajal </w:t>
      </w:r>
      <w:r w:rsidR="00C06A04" w:rsidRPr="00283C04">
        <w:rPr>
          <w:rFonts w:ascii="Times New Roman" w:hAnsi="Times New Roman" w:cs="Times New Roman"/>
          <w:sz w:val="24"/>
          <w:szCs w:val="24"/>
        </w:rPr>
        <w:t>kümne</w:t>
      </w:r>
      <w:r w:rsidR="001C46B6" w:rsidRPr="00283C04">
        <w:rPr>
          <w:rFonts w:ascii="Times New Roman" w:hAnsi="Times New Roman" w:cs="Times New Roman"/>
          <w:sz w:val="24"/>
          <w:szCs w:val="24"/>
        </w:rPr>
        <w:t xml:space="preserve"> õppepäeva joo</w:t>
      </w:r>
      <w:r w:rsidR="009802CB" w:rsidRPr="00283C04">
        <w:rPr>
          <w:rFonts w:ascii="Times New Roman" w:hAnsi="Times New Roman" w:cs="Times New Roman"/>
          <w:sz w:val="24"/>
          <w:szCs w:val="24"/>
        </w:rPr>
        <w:t>ksul. Uus hinne kantakse e-päevikusse</w:t>
      </w:r>
      <w:r w:rsidR="001C46B6" w:rsidRPr="00283C04">
        <w:rPr>
          <w:rFonts w:ascii="Times New Roman" w:hAnsi="Times New Roman" w:cs="Times New Roman"/>
          <w:sz w:val="24"/>
          <w:szCs w:val="24"/>
        </w:rPr>
        <w:t xml:space="preserve"> parandushindena. </w:t>
      </w:r>
      <w:r w:rsidR="00741C85" w:rsidRPr="00283C04">
        <w:rPr>
          <w:rFonts w:ascii="Times New Roman" w:hAnsi="Times New Roman" w:cs="Times New Roman"/>
          <w:sz w:val="24"/>
          <w:szCs w:val="24"/>
        </w:rPr>
        <w:t xml:space="preserve">Üldjuhul </w:t>
      </w:r>
      <w:r w:rsidR="001C46B6" w:rsidRPr="00283C04">
        <w:rPr>
          <w:rFonts w:ascii="Times New Roman" w:hAnsi="Times New Roman" w:cs="Times New Roman"/>
          <w:sz w:val="24"/>
          <w:szCs w:val="24"/>
        </w:rPr>
        <w:t xml:space="preserve"> on õpilasel õigus </w:t>
      </w:r>
      <w:r w:rsidR="00741C85" w:rsidRPr="00283C04">
        <w:rPr>
          <w:rFonts w:ascii="Times New Roman" w:hAnsi="Times New Roman" w:cs="Times New Roman"/>
          <w:sz w:val="24"/>
          <w:szCs w:val="24"/>
        </w:rPr>
        <w:t xml:space="preserve">hinnet </w:t>
      </w:r>
      <w:r w:rsidR="001C46B6" w:rsidRPr="00283C04">
        <w:rPr>
          <w:rFonts w:ascii="Times New Roman" w:hAnsi="Times New Roman" w:cs="Times New Roman"/>
          <w:sz w:val="24"/>
          <w:szCs w:val="24"/>
        </w:rPr>
        <w:t>parandada üks kord.</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2.6 Kokkuvõtva hindamise põhimõtted</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xml:space="preserve">2.6.1 Kokkuvõttev hinne on õppeaine </w:t>
      </w:r>
      <w:r w:rsidR="00C154DF">
        <w:rPr>
          <w:rFonts w:ascii="Times New Roman" w:hAnsi="Times New Roman" w:cs="Times New Roman"/>
          <w:sz w:val="24"/>
          <w:szCs w:val="24"/>
        </w:rPr>
        <w:t>poolaasta</w:t>
      </w:r>
      <w:r w:rsidRPr="00630F2D">
        <w:rPr>
          <w:rFonts w:ascii="Times New Roman" w:hAnsi="Times New Roman" w:cs="Times New Roman"/>
          <w:sz w:val="24"/>
          <w:szCs w:val="24"/>
        </w:rPr>
        <w:t>- ja aastahinne</w:t>
      </w:r>
      <w:r w:rsidR="00554E44" w:rsidRPr="00630F2D">
        <w:rPr>
          <w:rFonts w:ascii="Times New Roman" w:hAnsi="Times New Roman" w:cs="Times New Roman"/>
          <w:sz w:val="24"/>
          <w:szCs w:val="24"/>
        </w:rPr>
        <w:t>.</w:t>
      </w:r>
    </w:p>
    <w:p w:rsidR="001C46B6" w:rsidRPr="00283C04" w:rsidRDefault="001C46B6" w:rsidP="00C72CE9">
      <w:pPr>
        <w:jc w:val="both"/>
        <w:rPr>
          <w:rFonts w:ascii="Times New Roman" w:hAnsi="Times New Roman" w:cs="Times New Roman"/>
          <w:sz w:val="24"/>
          <w:szCs w:val="24"/>
        </w:rPr>
      </w:pPr>
      <w:r w:rsidRPr="00283C04">
        <w:rPr>
          <w:rFonts w:ascii="Times New Roman" w:hAnsi="Times New Roman" w:cs="Times New Roman"/>
          <w:sz w:val="24"/>
          <w:szCs w:val="24"/>
        </w:rPr>
        <w:lastRenderedPageBreak/>
        <w:t>2.6.2 Kokkuvõtva hinde panemisel arvestatakse erinevate hinnete tähtsust ja kaalu.</w:t>
      </w:r>
      <w:r w:rsidR="00254412" w:rsidRPr="00283C04">
        <w:rPr>
          <w:rFonts w:ascii="Times New Roman" w:hAnsi="Times New Roman" w:cs="Times New Roman"/>
          <w:sz w:val="24"/>
          <w:szCs w:val="24"/>
        </w:rPr>
        <w:t xml:space="preserve"> Kokkuvõttev hinne ei ole hinnete aritmeetiline keskmine. Kokkuvõtva hinde kriteeriumid sätestab iga aineõpetaja oma töökavast lähtuvas hindamise põhimõtetes, millest antakse teada e-päeviku kaudu.</w:t>
      </w:r>
    </w:p>
    <w:p w:rsidR="001C46B6" w:rsidRPr="00630F2D" w:rsidRDefault="00554E44" w:rsidP="00C72CE9">
      <w:pPr>
        <w:jc w:val="both"/>
        <w:rPr>
          <w:rFonts w:ascii="Times New Roman" w:hAnsi="Times New Roman" w:cs="Times New Roman"/>
          <w:sz w:val="24"/>
          <w:szCs w:val="24"/>
        </w:rPr>
      </w:pPr>
      <w:r w:rsidRPr="00630F2D">
        <w:rPr>
          <w:rFonts w:ascii="Times New Roman" w:hAnsi="Times New Roman" w:cs="Times New Roman"/>
          <w:sz w:val="24"/>
          <w:szCs w:val="24"/>
        </w:rPr>
        <w:t xml:space="preserve">2.6.3 Õppeaine </w:t>
      </w:r>
      <w:r w:rsidR="00C154DF">
        <w:rPr>
          <w:rFonts w:ascii="Times New Roman" w:hAnsi="Times New Roman" w:cs="Times New Roman"/>
          <w:sz w:val="24"/>
          <w:szCs w:val="24"/>
        </w:rPr>
        <w:t>poolaasta</w:t>
      </w:r>
      <w:r w:rsidRPr="00630F2D">
        <w:rPr>
          <w:rFonts w:ascii="Times New Roman" w:hAnsi="Times New Roman" w:cs="Times New Roman"/>
          <w:sz w:val="24"/>
          <w:szCs w:val="24"/>
        </w:rPr>
        <w:t xml:space="preserve">hinne </w:t>
      </w:r>
      <w:r w:rsidR="001C46B6" w:rsidRPr="00630F2D">
        <w:rPr>
          <w:rFonts w:ascii="Times New Roman" w:hAnsi="Times New Roman" w:cs="Times New Roman"/>
          <w:sz w:val="24"/>
          <w:szCs w:val="24"/>
        </w:rPr>
        <w:t xml:space="preserve">pannakse välja </w:t>
      </w:r>
      <w:r w:rsidR="00C154DF">
        <w:rPr>
          <w:rFonts w:ascii="Times New Roman" w:hAnsi="Times New Roman" w:cs="Times New Roman"/>
          <w:sz w:val="24"/>
          <w:szCs w:val="24"/>
        </w:rPr>
        <w:t>jaanuari</w:t>
      </w:r>
      <w:r w:rsidR="00CD3119" w:rsidRPr="00630F2D">
        <w:rPr>
          <w:rFonts w:ascii="Times New Roman" w:hAnsi="Times New Roman" w:cs="Times New Roman"/>
          <w:sz w:val="24"/>
          <w:szCs w:val="24"/>
        </w:rPr>
        <w:t xml:space="preserve"> lõpul </w:t>
      </w:r>
      <w:r w:rsidR="001C46B6" w:rsidRPr="00630F2D">
        <w:rPr>
          <w:rFonts w:ascii="Times New Roman" w:hAnsi="Times New Roman" w:cs="Times New Roman"/>
          <w:sz w:val="24"/>
          <w:szCs w:val="24"/>
        </w:rPr>
        <w:t>vähemalt kolme</w:t>
      </w:r>
      <w:r w:rsidR="00CD3119">
        <w:rPr>
          <w:rFonts w:ascii="Times New Roman" w:hAnsi="Times New Roman" w:cs="Times New Roman"/>
          <w:sz w:val="24"/>
          <w:szCs w:val="24"/>
        </w:rPr>
        <w:t xml:space="preserve"> antud </w:t>
      </w:r>
      <w:r w:rsidR="00C154DF">
        <w:rPr>
          <w:rFonts w:ascii="Times New Roman" w:hAnsi="Times New Roman" w:cs="Times New Roman"/>
          <w:sz w:val="24"/>
          <w:szCs w:val="24"/>
        </w:rPr>
        <w:t xml:space="preserve">õppeperioodi </w:t>
      </w:r>
      <w:r w:rsidR="00CD3119">
        <w:rPr>
          <w:rFonts w:ascii="Times New Roman" w:hAnsi="Times New Roman" w:cs="Times New Roman"/>
          <w:sz w:val="24"/>
          <w:szCs w:val="24"/>
        </w:rPr>
        <w:t xml:space="preserve">jooksul </w:t>
      </w:r>
      <w:r w:rsidR="001C46B6" w:rsidRPr="00630F2D">
        <w:rPr>
          <w:rFonts w:ascii="Times New Roman" w:hAnsi="Times New Roman" w:cs="Times New Roman"/>
          <w:sz w:val="24"/>
          <w:szCs w:val="24"/>
        </w:rPr>
        <w:t xml:space="preserve"> </w:t>
      </w:r>
      <w:r w:rsidR="00CD3119">
        <w:rPr>
          <w:rFonts w:ascii="Times New Roman" w:hAnsi="Times New Roman" w:cs="Times New Roman"/>
          <w:sz w:val="24"/>
          <w:szCs w:val="24"/>
        </w:rPr>
        <w:t xml:space="preserve">saadud </w:t>
      </w:r>
      <w:r w:rsidR="001C46B6" w:rsidRPr="00630F2D">
        <w:rPr>
          <w:rFonts w:ascii="Times New Roman" w:hAnsi="Times New Roman" w:cs="Times New Roman"/>
          <w:sz w:val="24"/>
          <w:szCs w:val="24"/>
        </w:rPr>
        <w:t>hinde põhjal.</w:t>
      </w:r>
      <w:r w:rsidR="00CD3119" w:rsidRPr="00CD3119">
        <w:rPr>
          <w:rFonts w:ascii="Times New Roman" w:hAnsi="Times New Roman" w:cs="Times New Roman"/>
          <w:sz w:val="24"/>
          <w:szCs w:val="24"/>
        </w:rPr>
        <w:t xml:space="preserve"> </w:t>
      </w:r>
      <w:r w:rsidR="00CD3119" w:rsidRPr="00630F2D">
        <w:rPr>
          <w:rFonts w:ascii="Times New Roman" w:hAnsi="Times New Roman" w:cs="Times New Roman"/>
          <w:sz w:val="24"/>
          <w:szCs w:val="24"/>
        </w:rPr>
        <w:t>Aastahinne pannakse välja antud õppeaasta jooksul saadud</w:t>
      </w:r>
      <w:r w:rsidR="00C154DF">
        <w:rPr>
          <w:rFonts w:ascii="Times New Roman" w:hAnsi="Times New Roman" w:cs="Times New Roman"/>
          <w:sz w:val="24"/>
          <w:szCs w:val="24"/>
        </w:rPr>
        <w:t xml:space="preserve"> poolaasta hinnete</w:t>
      </w:r>
      <w:r w:rsidR="00CD3119" w:rsidRPr="00630F2D">
        <w:rPr>
          <w:rFonts w:ascii="Times New Roman" w:hAnsi="Times New Roman" w:cs="Times New Roman"/>
          <w:sz w:val="24"/>
          <w:szCs w:val="24"/>
        </w:rPr>
        <w:t xml:space="preserve"> alusel enne õppeperioodi lõppu.</w:t>
      </w:r>
    </w:p>
    <w:p w:rsidR="00C06A04" w:rsidRPr="00283C04"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2.6.</w:t>
      </w:r>
      <w:r w:rsidR="00026A14">
        <w:rPr>
          <w:rFonts w:ascii="Times New Roman" w:hAnsi="Times New Roman" w:cs="Times New Roman"/>
          <w:sz w:val="24"/>
          <w:szCs w:val="24"/>
        </w:rPr>
        <w:t>4</w:t>
      </w:r>
      <w:r w:rsidRPr="00630F2D">
        <w:rPr>
          <w:rFonts w:ascii="Times New Roman" w:hAnsi="Times New Roman" w:cs="Times New Roman"/>
          <w:sz w:val="24"/>
          <w:szCs w:val="24"/>
        </w:rPr>
        <w:t xml:space="preserve"> Õpilasele, kellel on osa </w:t>
      </w:r>
      <w:r w:rsidR="00F36BBC">
        <w:rPr>
          <w:rFonts w:ascii="Times New Roman" w:hAnsi="Times New Roman" w:cs="Times New Roman"/>
          <w:sz w:val="24"/>
          <w:szCs w:val="24"/>
        </w:rPr>
        <w:t>kohustus</w:t>
      </w:r>
      <w:r w:rsidR="00A07DE9">
        <w:rPr>
          <w:rFonts w:ascii="Times New Roman" w:hAnsi="Times New Roman" w:cs="Times New Roman"/>
          <w:sz w:val="24"/>
          <w:szCs w:val="24"/>
        </w:rPr>
        <w:t>likke</w:t>
      </w:r>
      <w:r w:rsidRPr="00630F2D">
        <w:rPr>
          <w:rFonts w:ascii="Times New Roman" w:hAnsi="Times New Roman" w:cs="Times New Roman"/>
          <w:sz w:val="24"/>
          <w:szCs w:val="24"/>
        </w:rPr>
        <w:t xml:space="preserve">e ülesandeid </w:t>
      </w:r>
      <w:r w:rsidR="00C06A04">
        <w:rPr>
          <w:rFonts w:ascii="Times New Roman" w:hAnsi="Times New Roman" w:cs="Times New Roman"/>
          <w:sz w:val="24"/>
          <w:szCs w:val="24"/>
        </w:rPr>
        <w:t>õppeperioodi</w:t>
      </w:r>
      <w:r w:rsidRPr="00630F2D">
        <w:rPr>
          <w:rFonts w:ascii="Times New Roman" w:hAnsi="Times New Roman" w:cs="Times New Roman"/>
          <w:sz w:val="24"/>
          <w:szCs w:val="24"/>
        </w:rPr>
        <w:t xml:space="preserve"> lõppedes  täitmata,</w:t>
      </w:r>
      <w:r w:rsidR="00C06A04">
        <w:rPr>
          <w:rFonts w:ascii="Times New Roman" w:hAnsi="Times New Roman" w:cs="Times New Roman"/>
          <w:sz w:val="24"/>
          <w:szCs w:val="24"/>
        </w:rPr>
        <w:t xml:space="preserve"> </w:t>
      </w:r>
      <w:r w:rsidR="00C06A04" w:rsidRPr="00283C04">
        <w:rPr>
          <w:rFonts w:ascii="Times New Roman" w:hAnsi="Times New Roman" w:cs="Times New Roman"/>
          <w:sz w:val="24"/>
          <w:szCs w:val="24"/>
        </w:rPr>
        <w:t xml:space="preserve">jäetakse </w:t>
      </w:r>
      <w:r w:rsidRPr="00283C04">
        <w:rPr>
          <w:rFonts w:ascii="Times New Roman" w:hAnsi="Times New Roman" w:cs="Times New Roman"/>
          <w:sz w:val="24"/>
          <w:szCs w:val="24"/>
        </w:rPr>
        <w:t xml:space="preserve"> e-</w:t>
      </w:r>
      <w:r w:rsidR="007F61AC" w:rsidRPr="00283C04">
        <w:rPr>
          <w:rFonts w:ascii="Times New Roman" w:hAnsi="Times New Roman" w:cs="Times New Roman"/>
          <w:sz w:val="24"/>
          <w:szCs w:val="24"/>
        </w:rPr>
        <w:t>päevikus</w:t>
      </w:r>
      <w:r w:rsidR="00C06A04" w:rsidRPr="00283C04">
        <w:rPr>
          <w:rFonts w:ascii="Times New Roman" w:hAnsi="Times New Roman" w:cs="Times New Roman"/>
          <w:sz w:val="24"/>
          <w:szCs w:val="24"/>
        </w:rPr>
        <w:t xml:space="preserve"> perioodihinn</w:t>
      </w:r>
      <w:r w:rsidRPr="00283C04">
        <w:rPr>
          <w:rFonts w:ascii="Times New Roman" w:hAnsi="Times New Roman" w:cs="Times New Roman"/>
          <w:sz w:val="24"/>
          <w:szCs w:val="24"/>
        </w:rPr>
        <w:t xml:space="preserve">e </w:t>
      </w:r>
      <w:r w:rsidR="00C06A04" w:rsidRPr="00283C04">
        <w:rPr>
          <w:rFonts w:ascii="Times New Roman" w:hAnsi="Times New Roman" w:cs="Times New Roman"/>
          <w:sz w:val="24"/>
          <w:szCs w:val="24"/>
        </w:rPr>
        <w:t>välja panemata.</w:t>
      </w:r>
      <w:r w:rsidRPr="00283C04">
        <w:rPr>
          <w:rFonts w:ascii="Times New Roman" w:hAnsi="Times New Roman" w:cs="Times New Roman"/>
          <w:sz w:val="24"/>
          <w:szCs w:val="24"/>
        </w:rPr>
        <w:t xml:space="preserve"> Pärast nõutavate ülesannete </w:t>
      </w:r>
      <w:r w:rsidR="007860B8" w:rsidRPr="00283C04">
        <w:rPr>
          <w:rFonts w:ascii="Times New Roman" w:hAnsi="Times New Roman" w:cs="Times New Roman"/>
          <w:sz w:val="24"/>
          <w:szCs w:val="24"/>
        </w:rPr>
        <w:t xml:space="preserve">sooritamist </w:t>
      </w:r>
      <w:r w:rsidR="00C06A04" w:rsidRPr="00283C04">
        <w:rPr>
          <w:rFonts w:ascii="Times New Roman" w:hAnsi="Times New Roman" w:cs="Times New Roman"/>
          <w:sz w:val="24"/>
          <w:szCs w:val="24"/>
        </w:rPr>
        <w:t>kantakse kokkuvõttev hinne e-päevikusse.</w:t>
      </w:r>
      <w:r w:rsidR="00F0726D" w:rsidRPr="00283C04">
        <w:rPr>
          <w:rFonts w:ascii="Times New Roman" w:hAnsi="Times New Roman" w:cs="Times New Roman"/>
          <w:sz w:val="24"/>
          <w:szCs w:val="24"/>
        </w:rPr>
        <w:t xml:space="preserve"> </w:t>
      </w:r>
      <w:r w:rsidR="00283C04" w:rsidRPr="00283C04">
        <w:rPr>
          <w:rFonts w:ascii="Times New Roman" w:hAnsi="Times New Roman" w:cs="Times New Roman"/>
          <w:sz w:val="24"/>
          <w:szCs w:val="24"/>
        </w:rPr>
        <w:t>Järelvastamise aeg lepitakse kokku aineõ</w:t>
      </w:r>
      <w:r w:rsidR="00F0726D" w:rsidRPr="00283C04">
        <w:rPr>
          <w:rFonts w:ascii="Times New Roman" w:hAnsi="Times New Roman" w:cs="Times New Roman"/>
          <w:sz w:val="24"/>
          <w:szCs w:val="24"/>
        </w:rPr>
        <w:t xml:space="preserve">petajaga </w:t>
      </w:r>
      <w:r w:rsidR="00283C04" w:rsidRPr="00283C04">
        <w:rPr>
          <w:rFonts w:ascii="Times New Roman" w:hAnsi="Times New Roman" w:cs="Times New Roman"/>
          <w:sz w:val="24"/>
          <w:szCs w:val="24"/>
        </w:rPr>
        <w:t>.</w:t>
      </w:r>
    </w:p>
    <w:p w:rsidR="001C46B6" w:rsidRPr="00283C04" w:rsidRDefault="00C06A04" w:rsidP="00C72CE9">
      <w:pPr>
        <w:jc w:val="both"/>
        <w:rPr>
          <w:rFonts w:ascii="Times New Roman" w:hAnsi="Times New Roman" w:cs="Times New Roman"/>
          <w:sz w:val="24"/>
          <w:szCs w:val="24"/>
        </w:rPr>
      </w:pPr>
      <w:r w:rsidRPr="00283C04">
        <w:rPr>
          <w:rFonts w:ascii="Times New Roman" w:hAnsi="Times New Roman" w:cs="Times New Roman"/>
          <w:sz w:val="24"/>
          <w:szCs w:val="24"/>
        </w:rPr>
        <w:t xml:space="preserve"> </w:t>
      </w:r>
      <w:r w:rsidR="001C46B6" w:rsidRPr="00283C04">
        <w:rPr>
          <w:rFonts w:ascii="Times New Roman" w:hAnsi="Times New Roman" w:cs="Times New Roman"/>
          <w:sz w:val="24"/>
          <w:szCs w:val="24"/>
        </w:rPr>
        <w:t>2.6.</w:t>
      </w:r>
      <w:r w:rsidR="00026A14" w:rsidRPr="00283C04">
        <w:rPr>
          <w:rFonts w:ascii="Times New Roman" w:hAnsi="Times New Roman" w:cs="Times New Roman"/>
          <w:sz w:val="24"/>
          <w:szCs w:val="24"/>
        </w:rPr>
        <w:t>5</w:t>
      </w:r>
      <w:r w:rsidR="001C46B6" w:rsidRPr="00283C04">
        <w:rPr>
          <w:rFonts w:ascii="Times New Roman" w:hAnsi="Times New Roman" w:cs="Times New Roman"/>
          <w:sz w:val="24"/>
          <w:szCs w:val="24"/>
        </w:rPr>
        <w:t xml:space="preserve"> Kui õpilane ei ole nimetatud ajavahemiku jooksul kasutanud võimalust järelevastamiseks, pannakse puuduv kokkuvõttev hinne välja, arvestades sooritamata arve</w:t>
      </w:r>
      <w:r w:rsidR="00026A14" w:rsidRPr="00283C04">
        <w:rPr>
          <w:rFonts w:ascii="Times New Roman" w:hAnsi="Times New Roman" w:cs="Times New Roman"/>
          <w:sz w:val="24"/>
          <w:szCs w:val="24"/>
        </w:rPr>
        <w:t>stuslike ülesannete hindeks "1".</w:t>
      </w:r>
      <w:r w:rsidRPr="00283C04">
        <w:rPr>
          <w:rFonts w:ascii="Times New Roman" w:hAnsi="Times New Roman" w:cs="Times New Roman"/>
          <w:sz w:val="24"/>
          <w:szCs w:val="24"/>
        </w:rPr>
        <w:t xml:space="preserve"> </w:t>
      </w:r>
    </w:p>
    <w:p w:rsidR="00554E44" w:rsidRPr="00283C04" w:rsidRDefault="00CD3119" w:rsidP="00C72CE9">
      <w:pPr>
        <w:jc w:val="both"/>
        <w:rPr>
          <w:rFonts w:ascii="Times New Roman" w:hAnsi="Times New Roman" w:cs="Times New Roman"/>
          <w:sz w:val="24"/>
          <w:szCs w:val="24"/>
        </w:rPr>
      </w:pPr>
      <w:r w:rsidRPr="00283C04">
        <w:rPr>
          <w:rFonts w:ascii="Times New Roman" w:hAnsi="Times New Roman" w:cs="Times New Roman"/>
          <w:sz w:val="24"/>
          <w:szCs w:val="24"/>
        </w:rPr>
        <w:t>2.6.</w:t>
      </w:r>
      <w:r w:rsidR="00026A14" w:rsidRPr="00283C04">
        <w:rPr>
          <w:rFonts w:ascii="Times New Roman" w:hAnsi="Times New Roman" w:cs="Times New Roman"/>
          <w:sz w:val="24"/>
          <w:szCs w:val="24"/>
        </w:rPr>
        <w:t>6</w:t>
      </w:r>
      <w:r w:rsidRPr="00283C04">
        <w:rPr>
          <w:rFonts w:ascii="Times New Roman" w:hAnsi="Times New Roman" w:cs="Times New Roman"/>
          <w:sz w:val="24"/>
          <w:szCs w:val="24"/>
        </w:rPr>
        <w:t xml:space="preserve"> </w:t>
      </w:r>
      <w:r w:rsidR="001C46B6" w:rsidRPr="00283C04">
        <w:rPr>
          <w:rFonts w:ascii="Times New Roman" w:hAnsi="Times New Roman" w:cs="Times New Roman"/>
          <w:sz w:val="24"/>
          <w:szCs w:val="24"/>
        </w:rPr>
        <w:t xml:space="preserve">Õpilasele, kelle </w:t>
      </w:r>
      <w:r w:rsidR="00254412" w:rsidRPr="00283C04">
        <w:rPr>
          <w:rFonts w:ascii="Times New Roman" w:hAnsi="Times New Roman" w:cs="Times New Roman"/>
          <w:sz w:val="24"/>
          <w:szCs w:val="24"/>
        </w:rPr>
        <w:t>poolaasta</w:t>
      </w:r>
      <w:r w:rsidR="001C46B6" w:rsidRPr="00283C04">
        <w:rPr>
          <w:rFonts w:ascii="Times New Roman" w:hAnsi="Times New Roman" w:cs="Times New Roman"/>
          <w:sz w:val="24"/>
          <w:szCs w:val="24"/>
        </w:rPr>
        <w:t>hinne on mitterahuldav või on jä</w:t>
      </w:r>
      <w:r w:rsidRPr="00283C04">
        <w:rPr>
          <w:rFonts w:ascii="Times New Roman" w:hAnsi="Times New Roman" w:cs="Times New Roman"/>
          <w:sz w:val="24"/>
          <w:szCs w:val="24"/>
        </w:rPr>
        <w:t xml:space="preserve">etud välja panemata </w:t>
      </w:r>
      <w:r w:rsidR="001C46B6" w:rsidRPr="00283C04">
        <w:rPr>
          <w:rFonts w:ascii="Times New Roman" w:hAnsi="Times New Roman" w:cs="Times New Roman"/>
          <w:sz w:val="24"/>
          <w:szCs w:val="24"/>
        </w:rPr>
        <w:t>, rakendatakse järgmisi tugisüsteeme, et aidata õpilasel omandada nõutavad teadmised ja oskused:</w:t>
      </w:r>
    </w:p>
    <w:p w:rsidR="001C46B6" w:rsidRPr="00283C04" w:rsidRDefault="001C46B6" w:rsidP="00C72CE9">
      <w:pPr>
        <w:jc w:val="both"/>
        <w:rPr>
          <w:rFonts w:ascii="Times New Roman" w:hAnsi="Times New Roman" w:cs="Times New Roman"/>
          <w:sz w:val="24"/>
          <w:szCs w:val="24"/>
        </w:rPr>
      </w:pPr>
      <w:r w:rsidRPr="00283C04">
        <w:rPr>
          <w:rFonts w:ascii="Times New Roman" w:hAnsi="Times New Roman" w:cs="Times New Roman"/>
          <w:sz w:val="24"/>
          <w:szCs w:val="24"/>
        </w:rPr>
        <w:t>• järelaitamistund, mis on õpilasele järgmise õppeperioodi jooksul kohustuslik</w:t>
      </w:r>
      <w:r w:rsidR="00CD3119" w:rsidRPr="00283C04">
        <w:rPr>
          <w:rFonts w:ascii="Times New Roman" w:hAnsi="Times New Roman" w:cs="Times New Roman"/>
          <w:sz w:val="24"/>
          <w:szCs w:val="24"/>
        </w:rPr>
        <w:t xml:space="preserve"> ning milles õpib ja vastab puudulikult omandatud materjali aineõpetajale järele;</w:t>
      </w:r>
    </w:p>
    <w:p w:rsidR="001C46B6" w:rsidRPr="00CD3119" w:rsidRDefault="001C46B6" w:rsidP="00C72CE9">
      <w:pPr>
        <w:jc w:val="both"/>
        <w:rPr>
          <w:rFonts w:ascii="Times New Roman" w:hAnsi="Times New Roman" w:cs="Times New Roman"/>
          <w:sz w:val="24"/>
          <w:szCs w:val="24"/>
        </w:rPr>
      </w:pPr>
      <w:r w:rsidRPr="00283C04">
        <w:rPr>
          <w:rFonts w:ascii="Times New Roman" w:hAnsi="Times New Roman" w:cs="Times New Roman"/>
          <w:sz w:val="24"/>
          <w:szCs w:val="24"/>
        </w:rPr>
        <w:t xml:space="preserve">• vajadusel kutsub klassijuhataja või HEV-koordinaator kokku ümarlaua (õpilane, aineõpetaja, lapsevanem, psühholoog, logopeed jne), et leida võimalusi probleemide lahendamiseks; </w:t>
      </w:r>
      <w:r w:rsidR="00026A14" w:rsidRPr="00283C04">
        <w:rPr>
          <w:rFonts w:ascii="Times New Roman" w:hAnsi="Times New Roman" w:cs="Times New Roman"/>
          <w:sz w:val="24"/>
          <w:szCs w:val="24"/>
        </w:rPr>
        <w:br/>
      </w:r>
      <w:r w:rsidR="00254412" w:rsidRPr="00283C04">
        <w:rPr>
          <w:rFonts w:ascii="Times New Roman" w:hAnsi="Times New Roman" w:cs="Times New Roman"/>
          <w:sz w:val="24"/>
          <w:szCs w:val="24"/>
        </w:rPr>
        <w:br/>
      </w:r>
      <w:r w:rsidRPr="00283C04">
        <w:rPr>
          <w:rFonts w:ascii="Times New Roman" w:hAnsi="Times New Roman" w:cs="Times New Roman"/>
          <w:sz w:val="24"/>
          <w:szCs w:val="24"/>
        </w:rPr>
        <w:t xml:space="preserve">• erandkorras koostatakse õpilasele järgmiseks õppeperioodiks individuaalne õppekava, mille kinnitab </w:t>
      </w:r>
      <w:r w:rsidR="00652CE8">
        <w:rPr>
          <w:rFonts w:ascii="Times New Roman" w:hAnsi="Times New Roman" w:cs="Times New Roman"/>
          <w:sz w:val="24"/>
          <w:szCs w:val="24"/>
        </w:rPr>
        <w:t>direktor</w:t>
      </w:r>
      <w:r w:rsidRPr="00283C04">
        <w:rPr>
          <w:rFonts w:ascii="Times New Roman" w:hAnsi="Times New Roman" w:cs="Times New Roman"/>
          <w:sz w:val="24"/>
          <w:szCs w:val="24"/>
        </w:rPr>
        <w:t>.</w:t>
      </w:r>
      <w:r w:rsidR="00CD3119" w:rsidRPr="00283C04">
        <w:rPr>
          <w:rFonts w:ascii="Times New Roman" w:hAnsi="Times New Roman" w:cs="Times New Roman"/>
          <w:sz w:val="24"/>
          <w:szCs w:val="24"/>
        </w:rPr>
        <w:t xml:space="preserve"> </w:t>
      </w:r>
      <w:r w:rsidR="00026A14" w:rsidRPr="00283C04">
        <w:rPr>
          <w:rFonts w:ascii="Times New Roman" w:hAnsi="Times New Roman" w:cs="Times New Roman"/>
          <w:sz w:val="24"/>
          <w:szCs w:val="24"/>
        </w:rPr>
        <w:br/>
      </w:r>
      <w:r w:rsidR="00026A14" w:rsidRPr="00283C04">
        <w:rPr>
          <w:rFonts w:ascii="Times New Roman" w:hAnsi="Times New Roman" w:cs="Times New Roman"/>
          <w:sz w:val="24"/>
          <w:szCs w:val="24"/>
        </w:rPr>
        <w:br/>
      </w:r>
      <w:r w:rsidR="00CD3119">
        <w:rPr>
          <w:rFonts w:ascii="Times New Roman" w:hAnsi="Times New Roman" w:cs="Times New Roman"/>
          <w:sz w:val="24"/>
          <w:szCs w:val="24"/>
        </w:rPr>
        <w:t>2.6.</w:t>
      </w:r>
      <w:r w:rsidR="00225C84">
        <w:rPr>
          <w:rFonts w:ascii="Times New Roman" w:hAnsi="Times New Roman" w:cs="Times New Roman"/>
          <w:sz w:val="24"/>
          <w:szCs w:val="24"/>
        </w:rPr>
        <w:t>7</w:t>
      </w:r>
      <w:r w:rsidR="00CD3119" w:rsidRPr="00630F2D">
        <w:rPr>
          <w:rFonts w:ascii="Times New Roman" w:hAnsi="Times New Roman" w:cs="Times New Roman"/>
          <w:sz w:val="24"/>
          <w:szCs w:val="24"/>
        </w:rPr>
        <w:t xml:space="preserve"> Kui õpilane jäetakse täiendavale õppetööle, otsustatakse õppeaine lõplik aastahinne või kooliastmehinne pärast täiendava õppetöö lõppu, arvestades täiendava õppetöö tulemusi.</w:t>
      </w:r>
    </w:p>
    <w:p w:rsidR="00CD3119" w:rsidRPr="00630F2D" w:rsidRDefault="00CD3119" w:rsidP="00C72CE9">
      <w:pPr>
        <w:jc w:val="both"/>
        <w:rPr>
          <w:rFonts w:ascii="Times New Roman" w:hAnsi="Times New Roman" w:cs="Times New Roman"/>
          <w:sz w:val="24"/>
          <w:szCs w:val="24"/>
        </w:rPr>
      </w:pPr>
      <w:r>
        <w:rPr>
          <w:rFonts w:ascii="Times New Roman" w:hAnsi="Times New Roman" w:cs="Times New Roman"/>
          <w:sz w:val="24"/>
          <w:szCs w:val="24"/>
        </w:rPr>
        <w:t>2.6.</w:t>
      </w:r>
      <w:r w:rsidR="00225C84">
        <w:rPr>
          <w:rFonts w:ascii="Times New Roman" w:hAnsi="Times New Roman" w:cs="Times New Roman"/>
          <w:sz w:val="24"/>
          <w:szCs w:val="24"/>
        </w:rPr>
        <w:t>8</w:t>
      </w:r>
      <w:r w:rsidRPr="00630F2D">
        <w:rPr>
          <w:rFonts w:ascii="Times New Roman" w:hAnsi="Times New Roman" w:cs="Times New Roman"/>
          <w:sz w:val="24"/>
          <w:szCs w:val="24"/>
        </w:rPr>
        <w:t xml:space="preserve"> Õppeainete k</w:t>
      </w:r>
      <w:r>
        <w:rPr>
          <w:rFonts w:ascii="Times New Roman" w:hAnsi="Times New Roman" w:cs="Times New Roman"/>
          <w:sz w:val="24"/>
          <w:szCs w:val="24"/>
        </w:rPr>
        <w:t xml:space="preserve">okkuvõtvad </w:t>
      </w:r>
      <w:r w:rsidR="00254412">
        <w:rPr>
          <w:rFonts w:ascii="Times New Roman" w:hAnsi="Times New Roman" w:cs="Times New Roman"/>
          <w:sz w:val="24"/>
          <w:szCs w:val="24"/>
        </w:rPr>
        <w:t>poolaasta</w:t>
      </w:r>
      <w:r>
        <w:rPr>
          <w:rFonts w:ascii="Times New Roman" w:hAnsi="Times New Roman" w:cs="Times New Roman"/>
          <w:sz w:val="24"/>
          <w:szCs w:val="24"/>
        </w:rPr>
        <w:t>- ja aastahinded kantakse e-päevikusse</w:t>
      </w:r>
      <w:r w:rsidRPr="00630F2D">
        <w:rPr>
          <w:rFonts w:ascii="Times New Roman" w:hAnsi="Times New Roman" w:cs="Times New Roman"/>
          <w:sz w:val="24"/>
          <w:szCs w:val="24"/>
        </w:rPr>
        <w:t xml:space="preserve"> ja klassitu</w:t>
      </w:r>
      <w:r>
        <w:rPr>
          <w:rFonts w:ascii="Times New Roman" w:hAnsi="Times New Roman" w:cs="Times New Roman"/>
          <w:sz w:val="24"/>
          <w:szCs w:val="24"/>
        </w:rPr>
        <w:t>nnistusele, aasta</w:t>
      </w:r>
      <w:r w:rsidRPr="00630F2D">
        <w:rPr>
          <w:rFonts w:ascii="Times New Roman" w:hAnsi="Times New Roman" w:cs="Times New Roman"/>
          <w:sz w:val="24"/>
          <w:szCs w:val="24"/>
        </w:rPr>
        <w:t>hinded ka õpilasraamatusse.</w:t>
      </w:r>
    </w:p>
    <w:p w:rsidR="001C46B6" w:rsidRPr="00630F2D" w:rsidRDefault="001C46B6" w:rsidP="00C72CE9">
      <w:pPr>
        <w:jc w:val="both"/>
        <w:rPr>
          <w:rFonts w:ascii="Times New Roman" w:hAnsi="Times New Roman" w:cs="Times New Roman"/>
          <w:sz w:val="24"/>
          <w:szCs w:val="24"/>
        </w:rPr>
      </w:pPr>
    </w:p>
    <w:p w:rsidR="001C46B6" w:rsidRPr="0012710A" w:rsidRDefault="001C46B6" w:rsidP="00C72CE9">
      <w:pPr>
        <w:jc w:val="both"/>
        <w:rPr>
          <w:rFonts w:ascii="Times New Roman" w:hAnsi="Times New Roman" w:cs="Times New Roman"/>
          <w:b/>
          <w:sz w:val="24"/>
          <w:szCs w:val="24"/>
          <w:u w:val="single"/>
        </w:rPr>
      </w:pPr>
      <w:r w:rsidRPr="0012710A">
        <w:rPr>
          <w:rFonts w:ascii="Times New Roman" w:hAnsi="Times New Roman" w:cs="Times New Roman"/>
          <w:b/>
          <w:sz w:val="24"/>
          <w:szCs w:val="24"/>
          <w:u w:val="single"/>
        </w:rPr>
        <w:t xml:space="preserve">3 KÄITUMISE </w:t>
      </w:r>
      <w:r w:rsidR="00225C84" w:rsidRPr="0012710A">
        <w:rPr>
          <w:rFonts w:ascii="Times New Roman" w:hAnsi="Times New Roman" w:cs="Times New Roman"/>
          <w:b/>
          <w:sz w:val="24"/>
          <w:szCs w:val="24"/>
          <w:u w:val="single"/>
        </w:rPr>
        <w:t xml:space="preserve">JA </w:t>
      </w:r>
      <w:r w:rsidRPr="0012710A">
        <w:rPr>
          <w:rFonts w:ascii="Times New Roman" w:hAnsi="Times New Roman" w:cs="Times New Roman"/>
          <w:b/>
          <w:sz w:val="24"/>
          <w:szCs w:val="24"/>
          <w:u w:val="single"/>
        </w:rPr>
        <w:t xml:space="preserve"> HOOLSUSE HINDAMINE</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3.1 Käitumise</w:t>
      </w:r>
      <w:r w:rsidR="00225C84" w:rsidRPr="0012710A">
        <w:rPr>
          <w:rFonts w:ascii="Times New Roman" w:hAnsi="Times New Roman" w:cs="Times New Roman"/>
          <w:b/>
          <w:sz w:val="24"/>
          <w:szCs w:val="24"/>
        </w:rPr>
        <w:t xml:space="preserve"> ja hoolsuse</w:t>
      </w:r>
      <w:r w:rsidRPr="0012710A">
        <w:rPr>
          <w:rFonts w:ascii="Times New Roman" w:hAnsi="Times New Roman" w:cs="Times New Roman"/>
          <w:b/>
          <w:sz w:val="24"/>
          <w:szCs w:val="24"/>
        </w:rPr>
        <w:t xml:space="preserve"> hindamise eesmärk</w:t>
      </w:r>
    </w:p>
    <w:p w:rsidR="001C46B6" w:rsidRPr="00F36BBC" w:rsidRDefault="001C46B6" w:rsidP="00C72CE9">
      <w:pPr>
        <w:jc w:val="both"/>
        <w:rPr>
          <w:rFonts w:ascii="Times New Roman" w:hAnsi="Times New Roman" w:cs="Times New Roman"/>
          <w:sz w:val="24"/>
          <w:szCs w:val="24"/>
          <w:lang w:val="en-US"/>
        </w:rPr>
      </w:pPr>
      <w:r w:rsidRPr="00630F2D">
        <w:rPr>
          <w:rFonts w:ascii="Times New Roman" w:hAnsi="Times New Roman" w:cs="Times New Roman"/>
          <w:sz w:val="24"/>
          <w:szCs w:val="24"/>
        </w:rPr>
        <w:t>3.1.1 Suunata õpilast järgima üldtunnustatud käitumis- ja kõlblusnorme ning täitma kooli kodukorra nõudeid.</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3.1.2 Motiveerida õpilast hoolikalt täitma õppeülesandeid.</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 xml:space="preserve">3.2 Käitumise </w:t>
      </w:r>
      <w:r w:rsidR="00225C84" w:rsidRPr="0012710A">
        <w:rPr>
          <w:rFonts w:ascii="Times New Roman" w:hAnsi="Times New Roman" w:cs="Times New Roman"/>
          <w:b/>
          <w:sz w:val="24"/>
          <w:szCs w:val="24"/>
        </w:rPr>
        <w:t xml:space="preserve">ja hoolsuse </w:t>
      </w:r>
      <w:r w:rsidRPr="0012710A">
        <w:rPr>
          <w:rFonts w:ascii="Times New Roman" w:hAnsi="Times New Roman" w:cs="Times New Roman"/>
          <w:b/>
          <w:sz w:val="24"/>
          <w:szCs w:val="24"/>
        </w:rPr>
        <w:t>hindamise korraldus</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lastRenderedPageBreak/>
        <w:t>3.2.</w:t>
      </w:r>
      <w:r w:rsidR="00A147D5">
        <w:rPr>
          <w:rFonts w:ascii="Times New Roman" w:hAnsi="Times New Roman" w:cs="Times New Roman"/>
          <w:sz w:val="24"/>
          <w:szCs w:val="24"/>
        </w:rPr>
        <w:t>1</w:t>
      </w:r>
      <w:r w:rsidRPr="00630F2D">
        <w:rPr>
          <w:rFonts w:ascii="Times New Roman" w:hAnsi="Times New Roman" w:cs="Times New Roman"/>
          <w:sz w:val="24"/>
          <w:szCs w:val="24"/>
        </w:rPr>
        <w:t xml:space="preserve"> Käitumist</w:t>
      </w:r>
      <w:r w:rsidR="00651645">
        <w:rPr>
          <w:rFonts w:ascii="Times New Roman" w:hAnsi="Times New Roman" w:cs="Times New Roman"/>
          <w:sz w:val="24"/>
          <w:szCs w:val="24"/>
        </w:rPr>
        <w:t xml:space="preserve"> ja hoolsust</w:t>
      </w:r>
      <w:r w:rsidRPr="00630F2D">
        <w:rPr>
          <w:rFonts w:ascii="Times New Roman" w:hAnsi="Times New Roman" w:cs="Times New Roman"/>
          <w:sz w:val="24"/>
          <w:szCs w:val="24"/>
        </w:rPr>
        <w:t xml:space="preserve"> hindab klassijuhataja koostöös aineõpetajatega.</w:t>
      </w:r>
    </w:p>
    <w:p w:rsidR="00651645"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3.2.</w:t>
      </w:r>
      <w:r w:rsidR="00A147D5">
        <w:rPr>
          <w:rFonts w:ascii="Times New Roman" w:hAnsi="Times New Roman" w:cs="Times New Roman"/>
          <w:sz w:val="24"/>
          <w:szCs w:val="24"/>
        </w:rPr>
        <w:t>2</w:t>
      </w:r>
      <w:r w:rsidRPr="00630F2D">
        <w:rPr>
          <w:rFonts w:ascii="Times New Roman" w:hAnsi="Times New Roman" w:cs="Times New Roman"/>
          <w:sz w:val="24"/>
          <w:szCs w:val="24"/>
        </w:rPr>
        <w:t xml:space="preserve"> Tagamaks õpilase käitumise</w:t>
      </w:r>
      <w:r w:rsidR="00651645">
        <w:rPr>
          <w:rFonts w:ascii="Times New Roman" w:hAnsi="Times New Roman" w:cs="Times New Roman"/>
          <w:sz w:val="24"/>
          <w:szCs w:val="24"/>
        </w:rPr>
        <w:t xml:space="preserve"> ja hoolsuse </w:t>
      </w:r>
      <w:r w:rsidRPr="00630F2D">
        <w:rPr>
          <w:rFonts w:ascii="Times New Roman" w:hAnsi="Times New Roman" w:cs="Times New Roman"/>
          <w:sz w:val="24"/>
          <w:szCs w:val="24"/>
        </w:rPr>
        <w:t xml:space="preserve"> hindamise objektiivsust, hindab aineõpetaja õppeperioodi lõpul iga õpilase käitumist </w:t>
      </w:r>
      <w:r w:rsidR="00651645">
        <w:rPr>
          <w:rFonts w:ascii="Times New Roman" w:hAnsi="Times New Roman" w:cs="Times New Roman"/>
          <w:sz w:val="24"/>
          <w:szCs w:val="24"/>
        </w:rPr>
        <w:t xml:space="preserve">ja hoolsust </w:t>
      </w:r>
      <w:r w:rsidRPr="00630F2D">
        <w:rPr>
          <w:rFonts w:ascii="Times New Roman" w:hAnsi="Times New Roman" w:cs="Times New Roman"/>
          <w:sz w:val="24"/>
          <w:szCs w:val="24"/>
        </w:rPr>
        <w:t>oma ai</w:t>
      </w:r>
      <w:r w:rsidR="003A5596">
        <w:rPr>
          <w:rFonts w:ascii="Times New Roman" w:hAnsi="Times New Roman" w:cs="Times New Roman"/>
          <w:sz w:val="24"/>
          <w:szCs w:val="24"/>
        </w:rPr>
        <w:t>netunnis ja märgib hinde e-pä</w:t>
      </w:r>
      <w:r w:rsidR="00CD3119">
        <w:rPr>
          <w:rFonts w:ascii="Times New Roman" w:hAnsi="Times New Roman" w:cs="Times New Roman"/>
          <w:sz w:val="24"/>
          <w:szCs w:val="24"/>
        </w:rPr>
        <w:t>evikusse</w:t>
      </w:r>
      <w:r w:rsidRPr="00630F2D">
        <w:rPr>
          <w:rFonts w:ascii="Times New Roman" w:hAnsi="Times New Roman" w:cs="Times New Roman"/>
          <w:sz w:val="24"/>
          <w:szCs w:val="24"/>
        </w:rPr>
        <w:t xml:space="preserve">. </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3.2.</w:t>
      </w:r>
      <w:r w:rsidR="00A147D5">
        <w:rPr>
          <w:rFonts w:ascii="Times New Roman" w:hAnsi="Times New Roman" w:cs="Times New Roman"/>
          <w:sz w:val="24"/>
          <w:szCs w:val="24"/>
        </w:rPr>
        <w:t>3</w:t>
      </w:r>
      <w:r w:rsidRPr="00630F2D">
        <w:rPr>
          <w:rFonts w:ascii="Times New Roman" w:hAnsi="Times New Roman" w:cs="Times New Roman"/>
          <w:sz w:val="24"/>
          <w:szCs w:val="24"/>
        </w:rPr>
        <w:t xml:space="preserve"> Käitumise</w:t>
      </w:r>
      <w:r w:rsidR="001F4704">
        <w:rPr>
          <w:rFonts w:ascii="Times New Roman" w:hAnsi="Times New Roman" w:cs="Times New Roman"/>
          <w:sz w:val="24"/>
          <w:szCs w:val="24"/>
        </w:rPr>
        <w:t xml:space="preserve"> ja hoolsuse</w:t>
      </w:r>
      <w:r w:rsidRPr="00630F2D">
        <w:rPr>
          <w:rFonts w:ascii="Times New Roman" w:hAnsi="Times New Roman" w:cs="Times New Roman"/>
          <w:sz w:val="24"/>
          <w:szCs w:val="24"/>
        </w:rPr>
        <w:t xml:space="preserve"> kokkuvõtva hinde paneb klassijuhataja.</w:t>
      </w:r>
    </w:p>
    <w:p w:rsidR="00554E44" w:rsidRPr="00630F2D" w:rsidRDefault="00CD3119" w:rsidP="00C72CE9">
      <w:pPr>
        <w:jc w:val="both"/>
        <w:rPr>
          <w:rFonts w:ascii="Times New Roman" w:hAnsi="Times New Roman" w:cs="Times New Roman"/>
          <w:sz w:val="24"/>
          <w:szCs w:val="24"/>
        </w:rPr>
      </w:pPr>
      <w:r>
        <w:rPr>
          <w:rFonts w:ascii="Times New Roman" w:hAnsi="Times New Roman" w:cs="Times New Roman"/>
          <w:sz w:val="24"/>
          <w:szCs w:val="24"/>
        </w:rPr>
        <w:t>3.2.</w:t>
      </w:r>
      <w:r w:rsidR="00A147D5">
        <w:rPr>
          <w:rFonts w:ascii="Times New Roman" w:hAnsi="Times New Roman" w:cs="Times New Roman"/>
          <w:sz w:val="24"/>
          <w:szCs w:val="24"/>
        </w:rPr>
        <w:t>4</w:t>
      </w:r>
      <w:r>
        <w:rPr>
          <w:rFonts w:ascii="Times New Roman" w:hAnsi="Times New Roman" w:cs="Times New Roman"/>
          <w:sz w:val="24"/>
          <w:szCs w:val="24"/>
        </w:rPr>
        <w:t xml:space="preserve"> Õ</w:t>
      </w:r>
      <w:r w:rsidR="001C46B6" w:rsidRPr="00630F2D">
        <w:rPr>
          <w:rFonts w:ascii="Times New Roman" w:hAnsi="Times New Roman" w:cs="Times New Roman"/>
          <w:sz w:val="24"/>
          <w:szCs w:val="24"/>
        </w:rPr>
        <w:t xml:space="preserve">pilase käitumist </w:t>
      </w:r>
      <w:r w:rsidR="00225C84">
        <w:rPr>
          <w:rFonts w:ascii="Times New Roman" w:hAnsi="Times New Roman" w:cs="Times New Roman"/>
          <w:sz w:val="24"/>
          <w:szCs w:val="24"/>
        </w:rPr>
        <w:t>ja  hoolsust</w:t>
      </w:r>
      <w:r w:rsidR="001C46B6" w:rsidRPr="00630F2D">
        <w:rPr>
          <w:rFonts w:ascii="Times New Roman" w:hAnsi="Times New Roman" w:cs="Times New Roman"/>
          <w:sz w:val="24"/>
          <w:szCs w:val="24"/>
        </w:rPr>
        <w:t xml:space="preserve"> hinnatakse igal </w:t>
      </w:r>
      <w:r w:rsidR="00254412">
        <w:rPr>
          <w:rFonts w:ascii="Times New Roman" w:hAnsi="Times New Roman" w:cs="Times New Roman"/>
          <w:sz w:val="24"/>
          <w:szCs w:val="24"/>
        </w:rPr>
        <w:t>õppeperioodil</w:t>
      </w:r>
      <w:r w:rsidR="00554E44" w:rsidRPr="00630F2D">
        <w:rPr>
          <w:rFonts w:ascii="Times New Roman" w:hAnsi="Times New Roman" w:cs="Times New Roman"/>
          <w:sz w:val="24"/>
          <w:szCs w:val="24"/>
        </w:rPr>
        <w:t>.</w:t>
      </w:r>
    </w:p>
    <w:p w:rsidR="00CD3119"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3.2.</w:t>
      </w:r>
      <w:r w:rsidR="00A147D5">
        <w:rPr>
          <w:rFonts w:ascii="Times New Roman" w:hAnsi="Times New Roman" w:cs="Times New Roman"/>
          <w:sz w:val="24"/>
          <w:szCs w:val="24"/>
        </w:rPr>
        <w:t>5</w:t>
      </w:r>
      <w:r w:rsidRPr="00630F2D">
        <w:rPr>
          <w:rFonts w:ascii="Times New Roman" w:hAnsi="Times New Roman" w:cs="Times New Roman"/>
          <w:sz w:val="24"/>
          <w:szCs w:val="24"/>
        </w:rPr>
        <w:t xml:space="preserve"> K</w:t>
      </w:r>
      <w:r w:rsidR="00CD3119">
        <w:rPr>
          <w:rFonts w:ascii="Times New Roman" w:hAnsi="Times New Roman" w:cs="Times New Roman"/>
          <w:sz w:val="24"/>
          <w:szCs w:val="24"/>
        </w:rPr>
        <w:t>äitumis</w:t>
      </w:r>
      <w:r w:rsidR="001F4704">
        <w:rPr>
          <w:rFonts w:ascii="Times New Roman" w:hAnsi="Times New Roman" w:cs="Times New Roman"/>
          <w:sz w:val="24"/>
          <w:szCs w:val="24"/>
        </w:rPr>
        <w:t>- ja hoolsus</w:t>
      </w:r>
      <w:r w:rsidR="00CD3119">
        <w:rPr>
          <w:rFonts w:ascii="Times New Roman" w:hAnsi="Times New Roman" w:cs="Times New Roman"/>
          <w:sz w:val="24"/>
          <w:szCs w:val="24"/>
        </w:rPr>
        <w:t xml:space="preserve">hinded märgitakse e-päevikusse, </w:t>
      </w:r>
      <w:r w:rsidRPr="00630F2D">
        <w:rPr>
          <w:rFonts w:ascii="Times New Roman" w:hAnsi="Times New Roman" w:cs="Times New Roman"/>
          <w:sz w:val="24"/>
          <w:szCs w:val="24"/>
        </w:rPr>
        <w:t>klassitunnistusele ja õpilasraamatusse.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3.2.</w:t>
      </w:r>
      <w:r w:rsidR="00A147D5">
        <w:rPr>
          <w:rFonts w:ascii="Times New Roman" w:hAnsi="Times New Roman" w:cs="Times New Roman"/>
          <w:sz w:val="24"/>
          <w:szCs w:val="24"/>
        </w:rPr>
        <w:t>6</w:t>
      </w:r>
      <w:r w:rsidRPr="00630F2D">
        <w:rPr>
          <w:rFonts w:ascii="Times New Roman" w:hAnsi="Times New Roman" w:cs="Times New Roman"/>
          <w:sz w:val="24"/>
          <w:szCs w:val="24"/>
        </w:rPr>
        <w:t xml:space="preserve"> Käitumise </w:t>
      </w:r>
      <w:r w:rsidR="00AB4CF7">
        <w:rPr>
          <w:rFonts w:ascii="Times New Roman" w:hAnsi="Times New Roman" w:cs="Times New Roman"/>
          <w:sz w:val="24"/>
          <w:szCs w:val="24"/>
        </w:rPr>
        <w:t xml:space="preserve">ja hoolsuse </w:t>
      </w:r>
      <w:r w:rsidRPr="00630F2D">
        <w:rPr>
          <w:rFonts w:ascii="Times New Roman" w:hAnsi="Times New Roman" w:cs="Times New Roman"/>
          <w:sz w:val="24"/>
          <w:szCs w:val="24"/>
        </w:rPr>
        <w:t>aastahindeks pannakse mitterahuldav kooli õppenõukogu otsuse alusel. Selleks esitab klassijuhataja õppenõukogule põhjenduse.</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 xml:space="preserve">3.3 Käitumise </w:t>
      </w:r>
      <w:r w:rsidR="00225C84" w:rsidRPr="0012710A">
        <w:rPr>
          <w:rFonts w:ascii="Times New Roman" w:hAnsi="Times New Roman" w:cs="Times New Roman"/>
          <w:b/>
          <w:sz w:val="24"/>
          <w:szCs w:val="24"/>
        </w:rPr>
        <w:t>ja</w:t>
      </w:r>
      <w:r w:rsidR="009802CB" w:rsidRPr="0012710A">
        <w:rPr>
          <w:rFonts w:ascii="Times New Roman" w:hAnsi="Times New Roman" w:cs="Times New Roman"/>
          <w:b/>
          <w:sz w:val="24"/>
          <w:szCs w:val="24"/>
        </w:rPr>
        <w:t xml:space="preserve"> </w:t>
      </w:r>
      <w:r w:rsidR="00225C84" w:rsidRPr="0012710A">
        <w:rPr>
          <w:rFonts w:ascii="Times New Roman" w:hAnsi="Times New Roman" w:cs="Times New Roman"/>
          <w:b/>
          <w:sz w:val="24"/>
          <w:szCs w:val="24"/>
        </w:rPr>
        <w:t>hoolsuse</w:t>
      </w:r>
      <w:r w:rsidR="009802CB" w:rsidRPr="0012710A">
        <w:rPr>
          <w:rFonts w:ascii="Times New Roman" w:hAnsi="Times New Roman" w:cs="Times New Roman"/>
          <w:b/>
          <w:sz w:val="24"/>
          <w:szCs w:val="24"/>
        </w:rPr>
        <w:t xml:space="preserve"> </w:t>
      </w:r>
      <w:r w:rsidRPr="0012710A">
        <w:rPr>
          <w:rFonts w:ascii="Times New Roman" w:hAnsi="Times New Roman" w:cs="Times New Roman"/>
          <w:b/>
          <w:sz w:val="24"/>
          <w:szCs w:val="24"/>
        </w:rPr>
        <w:t>hindamine</w:t>
      </w:r>
    </w:p>
    <w:p w:rsidR="001C46B6"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 xml:space="preserve">3.3.1 Õpilase käitumise </w:t>
      </w:r>
      <w:r w:rsidR="00A43DCE">
        <w:rPr>
          <w:rFonts w:ascii="Times New Roman" w:hAnsi="Times New Roman" w:cs="Times New Roman"/>
          <w:sz w:val="24"/>
          <w:szCs w:val="24"/>
        </w:rPr>
        <w:t xml:space="preserve">ja hoolsuse </w:t>
      </w:r>
      <w:r w:rsidRPr="00630F2D">
        <w:rPr>
          <w:rFonts w:ascii="Times New Roman" w:hAnsi="Times New Roman" w:cs="Times New Roman"/>
          <w:sz w:val="24"/>
          <w:szCs w:val="24"/>
        </w:rPr>
        <w:t>hindamise aluseks on kooli kodukorra täitmine, üldtunnustatud käitumis- ja kõlblusnormide järgimine koolis ja väljaspool kooli, suhtumine õppeülesannetesse ja järjekindlus õppeülesannete täitmisel.</w:t>
      </w:r>
    </w:p>
    <w:p w:rsidR="00DE147D" w:rsidRPr="00C72CE9" w:rsidRDefault="00DE147D" w:rsidP="00C72CE9">
      <w:pPr>
        <w:jc w:val="both"/>
        <w:rPr>
          <w:rFonts w:ascii="Times New Roman" w:hAnsi="Times New Roman" w:cs="Times New Roman"/>
          <w:sz w:val="24"/>
          <w:szCs w:val="24"/>
        </w:rPr>
      </w:pPr>
      <w:r w:rsidRPr="00C72CE9">
        <w:rPr>
          <w:rFonts w:ascii="Times New Roman" w:hAnsi="Times New Roman" w:cs="Times New Roman"/>
          <w:sz w:val="24"/>
          <w:szCs w:val="24"/>
        </w:rPr>
        <w:t xml:space="preserve">3.3.2 </w:t>
      </w:r>
      <w:r w:rsidR="00C72CE9" w:rsidRPr="00C72CE9">
        <w:rPr>
          <w:rFonts w:ascii="Times New Roman" w:hAnsi="Times New Roman" w:cs="Times New Roman"/>
          <w:color w:val="202020"/>
          <w:sz w:val="24"/>
          <w:szCs w:val="24"/>
          <w:shd w:val="clear" w:color="auto" w:fill="FFFFFF"/>
        </w:rPr>
        <w:t>Käitumis- ja hoolsushindega „väga hea“ hinnatakse õpilast, kellele üldtunnustatud käitumis- ja kõlblusnormide järgimine on harjumuspärane igas olukorras, kes täidab kooli kodukorra nõudeid alati, kes suhtub õppimisse ja ülesannetesse alati kohusetundlikult, õpib kõiki õppeaineid võimetekohaselt, on ülesannete täitmisel püüdlik, hoolas ja iseseisev, ilmutab omaalgatust ja viib alustatud töö lõpuni.</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3.3.</w:t>
      </w:r>
      <w:r w:rsidR="00DE147D">
        <w:rPr>
          <w:rFonts w:ascii="Times New Roman" w:hAnsi="Times New Roman" w:cs="Times New Roman"/>
          <w:sz w:val="24"/>
          <w:szCs w:val="24"/>
        </w:rPr>
        <w:t>3</w:t>
      </w:r>
      <w:r w:rsidRPr="00630F2D">
        <w:rPr>
          <w:rFonts w:ascii="Times New Roman" w:hAnsi="Times New Roman" w:cs="Times New Roman"/>
          <w:sz w:val="24"/>
          <w:szCs w:val="24"/>
        </w:rPr>
        <w:t xml:space="preserve"> Käitumis</w:t>
      </w:r>
      <w:r w:rsidR="0094732F">
        <w:rPr>
          <w:rFonts w:ascii="Times New Roman" w:hAnsi="Times New Roman" w:cs="Times New Roman"/>
          <w:sz w:val="24"/>
          <w:szCs w:val="24"/>
        </w:rPr>
        <w:t>- ja hoolsus</w:t>
      </w:r>
      <w:r w:rsidRPr="00630F2D">
        <w:rPr>
          <w:rFonts w:ascii="Times New Roman" w:hAnsi="Times New Roman" w:cs="Times New Roman"/>
          <w:sz w:val="24"/>
          <w:szCs w:val="24"/>
        </w:rPr>
        <w:t xml:space="preserve">hindega </w:t>
      </w:r>
      <w:r w:rsidR="00C72CE9">
        <w:rPr>
          <w:rFonts w:ascii="Times New Roman" w:hAnsi="Times New Roman" w:cs="Times New Roman"/>
          <w:sz w:val="24"/>
          <w:szCs w:val="24"/>
        </w:rPr>
        <w:t>„</w:t>
      </w:r>
      <w:r w:rsidRPr="00630F2D">
        <w:rPr>
          <w:rFonts w:ascii="Times New Roman" w:hAnsi="Times New Roman" w:cs="Times New Roman"/>
          <w:sz w:val="24"/>
          <w:szCs w:val="24"/>
        </w:rPr>
        <w:t>hea" hinnatakse õpilast, kes üldiselt järgib üldtunnustatud käitumis- ja kõlblusnorme ja täidab kooli kodukorra nõudeid, kes suhtub õppeülesannetesse kohusetundlikult, on töökas ja järjekindel õppeülesannete täitmisel, hoolikas ning õpib võimetekohaselt.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3.3.</w:t>
      </w:r>
      <w:r w:rsidR="00DE147D">
        <w:rPr>
          <w:rFonts w:ascii="Times New Roman" w:hAnsi="Times New Roman" w:cs="Times New Roman"/>
          <w:sz w:val="24"/>
          <w:szCs w:val="24"/>
        </w:rPr>
        <w:t>4</w:t>
      </w:r>
      <w:r w:rsidRPr="00630F2D">
        <w:rPr>
          <w:rFonts w:ascii="Times New Roman" w:hAnsi="Times New Roman" w:cs="Times New Roman"/>
          <w:sz w:val="24"/>
          <w:szCs w:val="24"/>
        </w:rPr>
        <w:t xml:space="preserve"> Käitumis</w:t>
      </w:r>
      <w:r w:rsidR="0094732F">
        <w:rPr>
          <w:rFonts w:ascii="Times New Roman" w:hAnsi="Times New Roman" w:cs="Times New Roman"/>
          <w:sz w:val="24"/>
          <w:szCs w:val="24"/>
        </w:rPr>
        <w:t>- ja hoolsus</w:t>
      </w:r>
      <w:r w:rsidRPr="00630F2D">
        <w:rPr>
          <w:rFonts w:ascii="Times New Roman" w:hAnsi="Times New Roman" w:cs="Times New Roman"/>
          <w:sz w:val="24"/>
          <w:szCs w:val="24"/>
        </w:rPr>
        <w:t xml:space="preserve">hindega </w:t>
      </w:r>
      <w:r w:rsidR="00C72CE9">
        <w:rPr>
          <w:rFonts w:ascii="Times New Roman" w:hAnsi="Times New Roman" w:cs="Times New Roman"/>
          <w:sz w:val="24"/>
          <w:szCs w:val="24"/>
        </w:rPr>
        <w:t>„</w:t>
      </w:r>
      <w:r w:rsidRPr="00630F2D">
        <w:rPr>
          <w:rFonts w:ascii="Times New Roman" w:hAnsi="Times New Roman" w:cs="Times New Roman"/>
          <w:sz w:val="24"/>
          <w:szCs w:val="24"/>
        </w:rPr>
        <w:t>rahuldav" hinnatakse õpilast, kes üldiselt järgib üldtunnustatud käitumis- ja kõlblusnorme ning täidab kooli kodukorra nõudeid, kuid kellel on esinenud eksimusi või kellel esineb põhjuseta puudumisi, kes üldiselt täidab oma õppeülesandeid, kuid ei ole piisavalt töökas ja järjekindel õppeülesannete täitmisel ega õpi oma tegelike võimete kohaselt, ei täida vahel tundides õpetajate nõudmisi või jätab vahel täitmata kodused õppeülesanded.</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3.3.</w:t>
      </w:r>
      <w:r w:rsidR="00DE147D">
        <w:rPr>
          <w:rFonts w:ascii="Times New Roman" w:hAnsi="Times New Roman" w:cs="Times New Roman"/>
          <w:sz w:val="24"/>
          <w:szCs w:val="24"/>
        </w:rPr>
        <w:t>5</w:t>
      </w:r>
      <w:r w:rsidRPr="00630F2D">
        <w:rPr>
          <w:rFonts w:ascii="Times New Roman" w:hAnsi="Times New Roman" w:cs="Times New Roman"/>
          <w:sz w:val="24"/>
          <w:szCs w:val="24"/>
        </w:rPr>
        <w:t xml:space="preserve"> Käitumis</w:t>
      </w:r>
      <w:r w:rsidR="0094732F">
        <w:rPr>
          <w:rFonts w:ascii="Times New Roman" w:hAnsi="Times New Roman" w:cs="Times New Roman"/>
          <w:sz w:val="24"/>
          <w:szCs w:val="24"/>
        </w:rPr>
        <w:t>- ja hoolsus</w:t>
      </w:r>
      <w:r w:rsidRPr="00630F2D">
        <w:rPr>
          <w:rFonts w:ascii="Times New Roman" w:hAnsi="Times New Roman" w:cs="Times New Roman"/>
          <w:sz w:val="24"/>
          <w:szCs w:val="24"/>
        </w:rPr>
        <w:t xml:space="preserve">hindega </w:t>
      </w:r>
      <w:r w:rsidR="00C72CE9">
        <w:rPr>
          <w:rFonts w:ascii="Times New Roman" w:hAnsi="Times New Roman" w:cs="Times New Roman"/>
          <w:sz w:val="24"/>
          <w:szCs w:val="24"/>
        </w:rPr>
        <w:t>„</w:t>
      </w:r>
      <w:r w:rsidRPr="00630F2D">
        <w:rPr>
          <w:rFonts w:ascii="Times New Roman" w:hAnsi="Times New Roman" w:cs="Times New Roman"/>
          <w:sz w:val="24"/>
          <w:szCs w:val="24"/>
        </w:rPr>
        <w:t>mitterahuldav" hinnatakse õpilast, kes ei täida kooli kodukorra nõudeid, ei allu õpetajate nõudmistele või ei järgi üldtunnustatud käitumis- ja kõlblusnorme, kes ei õpi võimetekohaselt, suhtub õppeülesannetesse lohakalt ja vastutustundetult, ei täida tundides õpetajate nõudmisi, jätab sageli täitmata oma kodused õppeülesanded.</w:t>
      </w:r>
    </w:p>
    <w:p w:rsidR="001C46B6"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3.3.</w:t>
      </w:r>
      <w:r w:rsidR="00DE147D">
        <w:rPr>
          <w:rFonts w:ascii="Times New Roman" w:hAnsi="Times New Roman" w:cs="Times New Roman"/>
          <w:sz w:val="24"/>
          <w:szCs w:val="24"/>
        </w:rPr>
        <w:t>6</w:t>
      </w:r>
      <w:r w:rsidRPr="00630F2D">
        <w:rPr>
          <w:rFonts w:ascii="Times New Roman" w:hAnsi="Times New Roman" w:cs="Times New Roman"/>
          <w:sz w:val="24"/>
          <w:szCs w:val="24"/>
        </w:rPr>
        <w:t xml:space="preserve"> Õpilase käitumise võib hinnata </w:t>
      </w:r>
      <w:r w:rsidR="00C72CE9">
        <w:rPr>
          <w:rFonts w:ascii="Times New Roman" w:hAnsi="Times New Roman" w:cs="Times New Roman"/>
          <w:sz w:val="24"/>
          <w:szCs w:val="24"/>
        </w:rPr>
        <w:t>„</w:t>
      </w:r>
      <w:r w:rsidRPr="00630F2D">
        <w:rPr>
          <w:rFonts w:ascii="Times New Roman" w:hAnsi="Times New Roman" w:cs="Times New Roman"/>
          <w:sz w:val="24"/>
          <w:szCs w:val="24"/>
        </w:rPr>
        <w:t>mitterahuldavaks" ka üksiku õigusvastase teo või ebakõlbelise käitumise eest, samuti paljude põhjuseta puudumiste korral.</w:t>
      </w:r>
    </w:p>
    <w:p w:rsidR="001C46B6" w:rsidRPr="0012710A" w:rsidRDefault="001C46B6" w:rsidP="00C72CE9">
      <w:pPr>
        <w:jc w:val="both"/>
        <w:rPr>
          <w:rFonts w:ascii="Times New Roman" w:hAnsi="Times New Roman" w:cs="Times New Roman"/>
          <w:b/>
          <w:sz w:val="24"/>
          <w:szCs w:val="24"/>
          <w:u w:val="single"/>
        </w:rPr>
      </w:pPr>
      <w:r w:rsidRPr="0012710A">
        <w:rPr>
          <w:rFonts w:ascii="Times New Roman" w:hAnsi="Times New Roman" w:cs="Times New Roman"/>
          <w:b/>
          <w:sz w:val="24"/>
          <w:szCs w:val="24"/>
          <w:u w:val="single"/>
        </w:rPr>
        <w:lastRenderedPageBreak/>
        <w:t>4 HINDE VAIDLUSTAMINE JA VAIDLUSKÜSIMUSTE LAHENDAMINE</w:t>
      </w:r>
    </w:p>
    <w:p w:rsidR="00225C84" w:rsidRPr="00225C84" w:rsidRDefault="0012710A" w:rsidP="00C72CE9">
      <w:pPr>
        <w:jc w:val="both"/>
        <w:rPr>
          <w:rFonts w:ascii="Times New Roman" w:hAnsi="Times New Roman" w:cs="Times New Roman"/>
          <w:sz w:val="24"/>
          <w:szCs w:val="24"/>
        </w:rPr>
      </w:pPr>
      <w:r>
        <w:rPr>
          <w:rFonts w:ascii="Times New Roman" w:hAnsi="Times New Roman" w:cs="Times New Roman"/>
          <w:color w:val="000000"/>
          <w:sz w:val="24"/>
          <w:szCs w:val="24"/>
        </w:rPr>
        <w:t xml:space="preserve">4.1 </w:t>
      </w:r>
      <w:bookmarkStart w:id="0" w:name="_GoBack"/>
      <w:bookmarkEnd w:id="0"/>
      <w:r w:rsidR="00225C84" w:rsidRPr="00225C84">
        <w:rPr>
          <w:rFonts w:ascii="Times New Roman" w:hAnsi="Times New Roman" w:cs="Times New Roman"/>
          <w:color w:val="000000"/>
          <w:sz w:val="24"/>
          <w:szCs w:val="24"/>
        </w:rPr>
        <w:t xml:space="preserve">Hinnete või sõnalise tagasiside vaidlustamise korral saab </w:t>
      </w:r>
      <w:r w:rsidR="00225C84" w:rsidRPr="00225C84">
        <w:rPr>
          <w:rFonts w:ascii="Times New Roman" w:hAnsi="Times New Roman" w:cs="Times New Roman"/>
          <w:sz w:val="24"/>
          <w:szCs w:val="24"/>
        </w:rPr>
        <w:t xml:space="preserve">õpilane ja/või </w:t>
      </w:r>
      <w:r w:rsidR="00225C84" w:rsidRPr="00225C84">
        <w:rPr>
          <w:rFonts w:ascii="Times New Roman" w:hAnsi="Times New Roman" w:cs="Times New Roman"/>
          <w:color w:val="000000"/>
          <w:sz w:val="24"/>
          <w:szCs w:val="24"/>
        </w:rPr>
        <w:t>lapsevanem pöörduda klassijuhataja, sotsiaalpedagoogi või direktori poole. Hinnet saab muuta ainult hinde pannud õpetaja.</w:t>
      </w:r>
    </w:p>
    <w:p w:rsidR="00651645" w:rsidRPr="00630F2D" w:rsidRDefault="00651645" w:rsidP="00C72CE9">
      <w:pPr>
        <w:jc w:val="both"/>
        <w:rPr>
          <w:rFonts w:ascii="Times New Roman" w:hAnsi="Times New Roman" w:cs="Times New Roman"/>
          <w:sz w:val="24"/>
          <w:szCs w:val="24"/>
        </w:rPr>
      </w:pPr>
    </w:p>
    <w:p w:rsidR="001C46B6" w:rsidRPr="0012710A" w:rsidRDefault="001C46B6" w:rsidP="00C72CE9">
      <w:pPr>
        <w:jc w:val="both"/>
        <w:rPr>
          <w:rFonts w:ascii="Times New Roman" w:hAnsi="Times New Roman" w:cs="Times New Roman"/>
          <w:b/>
          <w:sz w:val="24"/>
          <w:szCs w:val="24"/>
          <w:u w:val="single"/>
        </w:rPr>
      </w:pPr>
      <w:r w:rsidRPr="0012710A">
        <w:rPr>
          <w:rFonts w:ascii="Times New Roman" w:hAnsi="Times New Roman" w:cs="Times New Roman"/>
          <w:b/>
          <w:sz w:val="24"/>
          <w:szCs w:val="24"/>
          <w:u w:val="single"/>
        </w:rPr>
        <w:t>5 ÕPILASE JÄRGMISSE KLASSI ÜLEVIIMINE, TÄIENDAVALE ÕPPETÖÖLE JA KLASSIKURSUST KORDAMA JÄTMINE</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5.1 Õpilase täiendavale õpp</w:t>
      </w:r>
      <w:r w:rsidR="00554E44" w:rsidRPr="0012710A">
        <w:rPr>
          <w:rFonts w:ascii="Times New Roman" w:hAnsi="Times New Roman" w:cs="Times New Roman"/>
          <w:b/>
          <w:sz w:val="24"/>
          <w:szCs w:val="24"/>
        </w:rPr>
        <w:t>etööle ja klassikursust kordama</w:t>
      </w:r>
      <w:r w:rsidR="009802CB" w:rsidRPr="0012710A">
        <w:rPr>
          <w:rFonts w:ascii="Times New Roman" w:hAnsi="Times New Roman" w:cs="Times New Roman"/>
          <w:b/>
          <w:sz w:val="24"/>
          <w:szCs w:val="24"/>
        </w:rPr>
        <w:t xml:space="preserve"> jätmine</w:t>
      </w:r>
      <w:r w:rsidR="00554E44" w:rsidRPr="0012710A">
        <w:rPr>
          <w:rFonts w:ascii="Times New Roman" w:hAnsi="Times New Roman" w:cs="Times New Roman"/>
          <w:b/>
          <w:sz w:val="24"/>
          <w:szCs w:val="24"/>
        </w:rPr>
        <w:t>.</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5.1.1 Õpilase täiendavale õppetööle või klassikursust kordama jätmise määramise otsustab kooli õppenõukogu kokkuvõtvate hinnete alusel enne õppeperioodi lõppu.</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5.1.2 Täiendava õppetöö raames täidab õpilane õpetaja vahetul juhendamisel spetsiaalseid õppeülesandeid.</w:t>
      </w:r>
    </w:p>
    <w:p w:rsidR="001C46B6"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5.1.3 Täiendava õppetöö tulemusi kontrollitakse ja hinna</w:t>
      </w:r>
      <w:r w:rsidR="009802CB">
        <w:rPr>
          <w:rFonts w:ascii="Times New Roman" w:hAnsi="Times New Roman" w:cs="Times New Roman"/>
          <w:sz w:val="24"/>
          <w:szCs w:val="24"/>
        </w:rPr>
        <w:t>takse. Hinne kantakse e-päevikusse</w:t>
      </w:r>
      <w:r w:rsidRPr="00630F2D">
        <w:rPr>
          <w:rFonts w:ascii="Times New Roman" w:hAnsi="Times New Roman" w:cs="Times New Roman"/>
          <w:sz w:val="24"/>
          <w:szCs w:val="24"/>
        </w:rPr>
        <w:t xml:space="preserve"> ja klassitunnistusele.</w:t>
      </w:r>
    </w:p>
    <w:p w:rsidR="00A25791" w:rsidRPr="00283C04" w:rsidRDefault="00D94B67" w:rsidP="00C72CE9">
      <w:pPr>
        <w:jc w:val="both"/>
        <w:rPr>
          <w:rFonts w:ascii="Times New Roman" w:hAnsi="Times New Roman" w:cs="Times New Roman"/>
          <w:sz w:val="24"/>
          <w:szCs w:val="24"/>
        </w:rPr>
      </w:pPr>
      <w:r w:rsidRPr="00283C04">
        <w:rPr>
          <w:rFonts w:ascii="Times New Roman" w:hAnsi="Times New Roman" w:cs="Times New Roman"/>
          <w:sz w:val="24"/>
          <w:szCs w:val="24"/>
          <w:shd w:val="clear" w:color="auto" w:fill="FFFFFF"/>
        </w:rPr>
        <w:t>5.1.4</w:t>
      </w:r>
      <w:r w:rsidR="00A25791" w:rsidRPr="00283C04">
        <w:rPr>
          <w:rFonts w:ascii="Times New Roman" w:hAnsi="Times New Roman" w:cs="Times New Roman"/>
          <w:sz w:val="24"/>
          <w:szCs w:val="24"/>
          <w:shd w:val="clear" w:color="auto" w:fill="FFFFFF"/>
        </w:rPr>
        <w:t> Poolaastahinnete või -hinnangute alusel otsustab õppenõukogu, kas viia õpilane järgmisse klassi, jätta täiendavale õppetööle või klassikursust kordama. Õpilaste järgmisse klassi üleviimise otsus tehakse enne õppeperioodi lõppu.</w:t>
      </w:r>
    </w:p>
    <w:p w:rsidR="001C46B6" w:rsidRPr="00283C04" w:rsidRDefault="009802CB" w:rsidP="00C72CE9">
      <w:pPr>
        <w:jc w:val="both"/>
        <w:rPr>
          <w:rFonts w:ascii="Times New Roman" w:hAnsi="Times New Roman" w:cs="Times New Roman"/>
          <w:sz w:val="24"/>
          <w:szCs w:val="24"/>
        </w:rPr>
      </w:pPr>
      <w:r w:rsidRPr="00283C04">
        <w:rPr>
          <w:rFonts w:ascii="Times New Roman" w:hAnsi="Times New Roman" w:cs="Times New Roman"/>
          <w:sz w:val="24"/>
          <w:szCs w:val="24"/>
        </w:rPr>
        <w:t>5.1.</w:t>
      </w:r>
      <w:r w:rsidR="00D94B67" w:rsidRPr="00283C04">
        <w:rPr>
          <w:rFonts w:ascii="Times New Roman" w:hAnsi="Times New Roman" w:cs="Times New Roman"/>
          <w:sz w:val="24"/>
          <w:szCs w:val="24"/>
        </w:rPr>
        <w:t>5</w:t>
      </w:r>
      <w:r w:rsidRPr="00283C04">
        <w:rPr>
          <w:rFonts w:ascii="Times New Roman" w:hAnsi="Times New Roman" w:cs="Times New Roman"/>
          <w:sz w:val="24"/>
          <w:szCs w:val="24"/>
        </w:rPr>
        <w:t xml:space="preserve"> Õ</w:t>
      </w:r>
      <w:r w:rsidR="001C46B6" w:rsidRPr="00283C04">
        <w:rPr>
          <w:rFonts w:ascii="Times New Roman" w:hAnsi="Times New Roman" w:cs="Times New Roman"/>
          <w:sz w:val="24"/>
          <w:szCs w:val="24"/>
        </w:rPr>
        <w:t>pilane jäetakse täiendavale õppetööle õppeainetes, milles tema</w:t>
      </w:r>
      <w:r w:rsidR="002F38B5" w:rsidRPr="00283C04">
        <w:rPr>
          <w:rFonts w:ascii="Times New Roman" w:hAnsi="Times New Roman" w:cs="Times New Roman"/>
          <w:sz w:val="24"/>
          <w:szCs w:val="24"/>
        </w:rPr>
        <w:t xml:space="preserve"> üks poolaastahinne</w:t>
      </w:r>
      <w:r w:rsidR="00D94B67" w:rsidRPr="00283C04">
        <w:rPr>
          <w:rFonts w:ascii="Times New Roman" w:hAnsi="Times New Roman" w:cs="Times New Roman"/>
          <w:sz w:val="24"/>
          <w:szCs w:val="24"/>
        </w:rPr>
        <w:t xml:space="preserve">-hinnang </w:t>
      </w:r>
      <w:r w:rsidR="002F38B5" w:rsidRPr="00283C04">
        <w:rPr>
          <w:rFonts w:ascii="Times New Roman" w:hAnsi="Times New Roman" w:cs="Times New Roman"/>
          <w:sz w:val="24"/>
          <w:szCs w:val="24"/>
        </w:rPr>
        <w:t xml:space="preserve">või </w:t>
      </w:r>
      <w:r w:rsidR="001C46B6" w:rsidRPr="00283C04">
        <w:rPr>
          <w:rFonts w:ascii="Times New Roman" w:hAnsi="Times New Roman" w:cs="Times New Roman"/>
          <w:sz w:val="24"/>
          <w:szCs w:val="24"/>
        </w:rPr>
        <w:t xml:space="preserve"> aastahinne</w:t>
      </w:r>
      <w:r w:rsidR="00D94B67" w:rsidRPr="00283C04">
        <w:rPr>
          <w:rFonts w:ascii="Times New Roman" w:hAnsi="Times New Roman" w:cs="Times New Roman"/>
          <w:sz w:val="24"/>
          <w:szCs w:val="24"/>
        </w:rPr>
        <w:t xml:space="preserve">/-hinnang </w:t>
      </w:r>
      <w:r w:rsidR="001C46B6" w:rsidRPr="00283C04">
        <w:rPr>
          <w:rFonts w:ascii="Times New Roman" w:hAnsi="Times New Roman" w:cs="Times New Roman"/>
          <w:sz w:val="24"/>
          <w:szCs w:val="24"/>
        </w:rPr>
        <w:t xml:space="preserve"> on "2" või "1" või on</w:t>
      </w:r>
      <w:r w:rsidR="00D84816" w:rsidRPr="00283C04">
        <w:rPr>
          <w:rFonts w:ascii="Times New Roman" w:hAnsi="Times New Roman" w:cs="Times New Roman"/>
          <w:sz w:val="24"/>
          <w:szCs w:val="24"/>
        </w:rPr>
        <w:t xml:space="preserve"> jäetud välja panemata.</w:t>
      </w:r>
    </w:p>
    <w:p w:rsidR="001C46B6" w:rsidRPr="00630F2D" w:rsidRDefault="00630F2D" w:rsidP="00C72CE9">
      <w:pPr>
        <w:jc w:val="both"/>
        <w:rPr>
          <w:rFonts w:ascii="Times New Roman" w:hAnsi="Times New Roman" w:cs="Times New Roman"/>
          <w:sz w:val="24"/>
          <w:szCs w:val="24"/>
        </w:rPr>
      </w:pPr>
      <w:r w:rsidRPr="00630F2D">
        <w:rPr>
          <w:rFonts w:ascii="Times New Roman" w:hAnsi="Times New Roman" w:cs="Times New Roman"/>
          <w:sz w:val="24"/>
          <w:szCs w:val="24"/>
        </w:rPr>
        <w:t>5.1.</w:t>
      </w:r>
      <w:r w:rsidR="00D94B67">
        <w:rPr>
          <w:rFonts w:ascii="Times New Roman" w:hAnsi="Times New Roman" w:cs="Times New Roman"/>
          <w:sz w:val="24"/>
          <w:szCs w:val="24"/>
        </w:rPr>
        <w:t>6</w:t>
      </w:r>
      <w:r w:rsidR="009802CB">
        <w:rPr>
          <w:rFonts w:ascii="Times New Roman" w:hAnsi="Times New Roman" w:cs="Times New Roman"/>
          <w:sz w:val="24"/>
          <w:szCs w:val="24"/>
        </w:rPr>
        <w:t xml:space="preserve"> Õ</w:t>
      </w:r>
      <w:r w:rsidR="001C46B6" w:rsidRPr="00630F2D">
        <w:rPr>
          <w:rFonts w:ascii="Times New Roman" w:hAnsi="Times New Roman" w:cs="Times New Roman"/>
          <w:sz w:val="24"/>
          <w:szCs w:val="24"/>
        </w:rPr>
        <w:t xml:space="preserve">ppenõukogu </w:t>
      </w:r>
      <w:r w:rsidR="009802CB">
        <w:rPr>
          <w:rFonts w:ascii="Times New Roman" w:hAnsi="Times New Roman" w:cs="Times New Roman"/>
          <w:sz w:val="24"/>
          <w:szCs w:val="24"/>
        </w:rPr>
        <w:t xml:space="preserve">võib </w:t>
      </w:r>
      <w:r w:rsidR="001C46B6" w:rsidRPr="00630F2D">
        <w:rPr>
          <w:rFonts w:ascii="Times New Roman" w:hAnsi="Times New Roman" w:cs="Times New Roman"/>
          <w:sz w:val="24"/>
          <w:szCs w:val="24"/>
        </w:rPr>
        <w:t>põhjendatud otsusega erandjuhul jätta õpilase klassikursust kordama, kui õpilasel on kolmes või enamas õppeaines pandud välja aastahinne "2" või "1", täiendav õppetöö ei ole tulemusi andnud ning õppekavaga nõutavate õpitulemuste saavutamiseks ei ole otstarbekas rakendada individuaalset õppekava või muid koolis rakendatavaid tugisüsteeme. Õppenõukogu kaasab otsuse tegemisel õpilase või tema seadusliku esindaja ning kuulab ära tema arvamuse. Õppenõukogu otsuses peavad olema välja toodud kaalutlused, millest tulenevalt on leitud, et õppekavaga nõutavate õpitulemuste saavutamiseks on otstarbekas jätta õpilane klassikursust kordama.</w:t>
      </w:r>
    </w:p>
    <w:p w:rsidR="001C46B6" w:rsidRPr="0012710A" w:rsidRDefault="001C46B6" w:rsidP="00C72CE9">
      <w:pPr>
        <w:jc w:val="both"/>
        <w:rPr>
          <w:rFonts w:ascii="Times New Roman" w:hAnsi="Times New Roman" w:cs="Times New Roman"/>
          <w:b/>
          <w:sz w:val="24"/>
          <w:szCs w:val="24"/>
        </w:rPr>
      </w:pPr>
      <w:r w:rsidRPr="0012710A">
        <w:rPr>
          <w:rFonts w:ascii="Times New Roman" w:hAnsi="Times New Roman" w:cs="Times New Roman"/>
          <w:b/>
          <w:sz w:val="24"/>
          <w:szCs w:val="24"/>
        </w:rPr>
        <w:t>5.2 Õpilase järgmisse klassi üleviimine</w:t>
      </w:r>
    </w:p>
    <w:p w:rsidR="001C46B6" w:rsidRPr="00630F2D" w:rsidRDefault="001C46B6" w:rsidP="00C72CE9">
      <w:pPr>
        <w:jc w:val="both"/>
        <w:rPr>
          <w:rFonts w:ascii="Times New Roman" w:hAnsi="Times New Roman" w:cs="Times New Roman"/>
          <w:sz w:val="24"/>
          <w:szCs w:val="24"/>
        </w:rPr>
      </w:pPr>
      <w:r w:rsidRPr="00630F2D">
        <w:rPr>
          <w:rFonts w:ascii="Times New Roman" w:hAnsi="Times New Roman" w:cs="Times New Roman"/>
          <w:sz w:val="24"/>
          <w:szCs w:val="24"/>
        </w:rPr>
        <w:t>5.2.1 Õpilase järgmisse klassi üleviimise otsustab õppenõukogu.</w:t>
      </w:r>
    </w:p>
    <w:p w:rsidR="001C46B6" w:rsidRPr="00630F2D" w:rsidRDefault="009802CB" w:rsidP="00C72CE9">
      <w:pPr>
        <w:jc w:val="both"/>
        <w:rPr>
          <w:rFonts w:ascii="Times New Roman" w:hAnsi="Times New Roman" w:cs="Times New Roman"/>
          <w:sz w:val="24"/>
          <w:szCs w:val="24"/>
        </w:rPr>
      </w:pPr>
      <w:r>
        <w:rPr>
          <w:rFonts w:ascii="Times New Roman" w:hAnsi="Times New Roman" w:cs="Times New Roman"/>
          <w:sz w:val="24"/>
          <w:szCs w:val="24"/>
        </w:rPr>
        <w:t>5.2.2 Õ</w:t>
      </w:r>
      <w:r w:rsidR="001C46B6" w:rsidRPr="00630F2D">
        <w:rPr>
          <w:rFonts w:ascii="Times New Roman" w:hAnsi="Times New Roman" w:cs="Times New Roman"/>
          <w:sz w:val="24"/>
          <w:szCs w:val="24"/>
        </w:rPr>
        <w:t>pilane, keda ei ole jäetud täiendavale õppetööle, viiakse üle järgmisse klassi enne õppeperioodi lõppu.</w:t>
      </w:r>
    </w:p>
    <w:p w:rsidR="001C46B6" w:rsidRPr="00630F2D" w:rsidRDefault="009802CB" w:rsidP="00C72CE9">
      <w:pPr>
        <w:jc w:val="both"/>
        <w:rPr>
          <w:rFonts w:ascii="Times New Roman" w:hAnsi="Times New Roman" w:cs="Times New Roman"/>
          <w:sz w:val="24"/>
          <w:szCs w:val="24"/>
        </w:rPr>
      </w:pPr>
      <w:r>
        <w:rPr>
          <w:rFonts w:ascii="Times New Roman" w:hAnsi="Times New Roman" w:cs="Times New Roman"/>
          <w:sz w:val="24"/>
          <w:szCs w:val="24"/>
        </w:rPr>
        <w:t>5.2.3 Õ</w:t>
      </w:r>
      <w:r w:rsidR="001C46B6" w:rsidRPr="00630F2D">
        <w:rPr>
          <w:rFonts w:ascii="Times New Roman" w:hAnsi="Times New Roman" w:cs="Times New Roman"/>
          <w:sz w:val="24"/>
          <w:szCs w:val="24"/>
        </w:rPr>
        <w:t>pilane, kes jäeti täiendavale õppetööle, kuid keda ei jäeta klassikursust kordama, viiakse järgmisse klassi üle hiljemalt 30. augustiks.</w:t>
      </w:r>
    </w:p>
    <w:p w:rsidR="00270108" w:rsidRPr="00630F2D" w:rsidRDefault="00270108" w:rsidP="00C72CE9">
      <w:pPr>
        <w:jc w:val="both"/>
        <w:rPr>
          <w:rFonts w:ascii="Times New Roman" w:hAnsi="Times New Roman" w:cs="Times New Roman"/>
          <w:sz w:val="24"/>
          <w:szCs w:val="24"/>
        </w:rPr>
      </w:pPr>
    </w:p>
    <w:sectPr w:rsidR="00270108" w:rsidRPr="00630F2D" w:rsidSect="00AD4F1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E8" w:rsidRDefault="00336AE8" w:rsidP="005A7468">
      <w:pPr>
        <w:spacing w:after="0" w:line="240" w:lineRule="auto"/>
      </w:pPr>
      <w:r>
        <w:separator/>
      </w:r>
    </w:p>
  </w:endnote>
  <w:endnote w:type="continuationSeparator" w:id="0">
    <w:p w:rsidR="00336AE8" w:rsidRDefault="00336AE8" w:rsidP="005A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522490"/>
      <w:docPartObj>
        <w:docPartGallery w:val="Page Numbers (Bottom of Page)"/>
        <w:docPartUnique/>
      </w:docPartObj>
    </w:sdtPr>
    <w:sdtEndPr/>
    <w:sdtContent>
      <w:p w:rsidR="00221591" w:rsidRDefault="00221591">
        <w:pPr>
          <w:pStyle w:val="Footer"/>
          <w:jc w:val="right"/>
        </w:pPr>
        <w:r>
          <w:fldChar w:fldCharType="begin"/>
        </w:r>
        <w:r>
          <w:instrText>PAGE   \* MERGEFORMAT</w:instrText>
        </w:r>
        <w:r>
          <w:fldChar w:fldCharType="separate"/>
        </w:r>
        <w:r w:rsidR="0012710A">
          <w:rPr>
            <w:noProof/>
          </w:rPr>
          <w:t>7</w:t>
        </w:r>
        <w:r>
          <w:fldChar w:fldCharType="end"/>
        </w:r>
      </w:p>
    </w:sdtContent>
  </w:sdt>
  <w:p w:rsidR="00221591" w:rsidRDefault="00221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E8" w:rsidRDefault="00336AE8" w:rsidP="005A7468">
      <w:pPr>
        <w:spacing w:after="0" w:line="240" w:lineRule="auto"/>
      </w:pPr>
      <w:r>
        <w:separator/>
      </w:r>
    </w:p>
  </w:footnote>
  <w:footnote w:type="continuationSeparator" w:id="0">
    <w:p w:rsidR="00336AE8" w:rsidRDefault="00336AE8" w:rsidP="005A7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68" w:rsidRDefault="005A7468" w:rsidP="005A7468">
    <w:pPr>
      <w:pStyle w:val="Header"/>
      <w:jc w:val="right"/>
    </w:pPr>
  </w:p>
  <w:p w:rsidR="005A7468" w:rsidRDefault="005A7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B6"/>
    <w:rsid w:val="00026A14"/>
    <w:rsid w:val="000B6CBC"/>
    <w:rsid w:val="0012710A"/>
    <w:rsid w:val="001C46B6"/>
    <w:rsid w:val="001F4704"/>
    <w:rsid w:val="002122C7"/>
    <w:rsid w:val="00217B50"/>
    <w:rsid w:val="00221591"/>
    <w:rsid w:val="00225C84"/>
    <w:rsid w:val="002430E1"/>
    <w:rsid w:val="00254412"/>
    <w:rsid w:val="00270108"/>
    <w:rsid w:val="00283C04"/>
    <w:rsid w:val="002855E3"/>
    <w:rsid w:val="002B486D"/>
    <w:rsid w:val="002C4A78"/>
    <w:rsid w:val="002F38B5"/>
    <w:rsid w:val="00336AE8"/>
    <w:rsid w:val="00343DB5"/>
    <w:rsid w:val="003A5596"/>
    <w:rsid w:val="003C5559"/>
    <w:rsid w:val="003F4293"/>
    <w:rsid w:val="00473682"/>
    <w:rsid w:val="004C063B"/>
    <w:rsid w:val="004D45FC"/>
    <w:rsid w:val="00554E44"/>
    <w:rsid w:val="0055733D"/>
    <w:rsid w:val="005A7468"/>
    <w:rsid w:val="005B2765"/>
    <w:rsid w:val="00630F2D"/>
    <w:rsid w:val="00645282"/>
    <w:rsid w:val="00651645"/>
    <w:rsid w:val="00652CE8"/>
    <w:rsid w:val="007145DA"/>
    <w:rsid w:val="00721427"/>
    <w:rsid w:val="00741C85"/>
    <w:rsid w:val="00755149"/>
    <w:rsid w:val="007860B8"/>
    <w:rsid w:val="007F61AC"/>
    <w:rsid w:val="007F7977"/>
    <w:rsid w:val="00914A2B"/>
    <w:rsid w:val="00940703"/>
    <w:rsid w:val="0094732F"/>
    <w:rsid w:val="00971C05"/>
    <w:rsid w:val="0097588F"/>
    <w:rsid w:val="009802CB"/>
    <w:rsid w:val="009B5C0E"/>
    <w:rsid w:val="00A07DE9"/>
    <w:rsid w:val="00A147D5"/>
    <w:rsid w:val="00A25791"/>
    <w:rsid w:val="00A43DCE"/>
    <w:rsid w:val="00A65B5E"/>
    <w:rsid w:val="00AB4CF7"/>
    <w:rsid w:val="00AC29CB"/>
    <w:rsid w:val="00AD1979"/>
    <w:rsid w:val="00AD3E2D"/>
    <w:rsid w:val="00AD4F14"/>
    <w:rsid w:val="00AF19CA"/>
    <w:rsid w:val="00B72A21"/>
    <w:rsid w:val="00C06A04"/>
    <w:rsid w:val="00C154DF"/>
    <w:rsid w:val="00C72CE9"/>
    <w:rsid w:val="00C74CAC"/>
    <w:rsid w:val="00C975F6"/>
    <w:rsid w:val="00CD3119"/>
    <w:rsid w:val="00D263BF"/>
    <w:rsid w:val="00D371F3"/>
    <w:rsid w:val="00D84816"/>
    <w:rsid w:val="00D94B67"/>
    <w:rsid w:val="00DE147D"/>
    <w:rsid w:val="00DF16A2"/>
    <w:rsid w:val="00DF6948"/>
    <w:rsid w:val="00E351C4"/>
    <w:rsid w:val="00E41098"/>
    <w:rsid w:val="00E56DDD"/>
    <w:rsid w:val="00F0726D"/>
    <w:rsid w:val="00F21E80"/>
    <w:rsid w:val="00F35697"/>
    <w:rsid w:val="00F36BBC"/>
    <w:rsid w:val="00FE59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ECF72-51A4-4CCA-874D-839837D1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4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7468"/>
  </w:style>
  <w:style w:type="paragraph" w:styleId="Footer">
    <w:name w:val="footer"/>
    <w:basedOn w:val="Normal"/>
    <w:link w:val="FooterChar"/>
    <w:uiPriority w:val="99"/>
    <w:unhideWhenUsed/>
    <w:rsid w:val="005A74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7468"/>
  </w:style>
  <w:style w:type="paragraph" w:styleId="BalloonText">
    <w:name w:val="Balloon Text"/>
    <w:basedOn w:val="Normal"/>
    <w:link w:val="BalloonTextChar"/>
    <w:uiPriority w:val="99"/>
    <w:semiHidden/>
    <w:unhideWhenUsed/>
    <w:rsid w:val="005A7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468"/>
    <w:rPr>
      <w:rFonts w:ascii="Tahoma" w:hAnsi="Tahoma" w:cs="Tahoma"/>
      <w:sz w:val="16"/>
      <w:szCs w:val="16"/>
    </w:rPr>
  </w:style>
  <w:style w:type="paragraph" w:styleId="ListParagraph">
    <w:name w:val="List Paragraph"/>
    <w:basedOn w:val="Normal"/>
    <w:uiPriority w:val="34"/>
    <w:qFormat/>
    <w:rsid w:val="00D94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26612">
      <w:bodyDiv w:val="1"/>
      <w:marLeft w:val="0"/>
      <w:marRight w:val="0"/>
      <w:marTop w:val="0"/>
      <w:marBottom w:val="0"/>
      <w:divBdr>
        <w:top w:val="none" w:sz="0" w:space="0" w:color="auto"/>
        <w:left w:val="none" w:sz="0" w:space="0" w:color="auto"/>
        <w:bottom w:val="none" w:sz="0" w:space="0" w:color="auto"/>
        <w:right w:val="none" w:sz="0" w:space="0" w:color="auto"/>
      </w:divBdr>
    </w:div>
    <w:div w:id="17842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2141</Words>
  <Characters>12422</Characters>
  <Application>Microsoft Office Word</Application>
  <DocSecurity>0</DocSecurity>
  <Lines>103</Lines>
  <Paragraphs>29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Katre</cp:lastModifiedBy>
  <cp:revision>3</cp:revision>
  <cp:lastPrinted>2019-11-26T16:23:00Z</cp:lastPrinted>
  <dcterms:created xsi:type="dcterms:W3CDTF">2024-10-17T10:16:00Z</dcterms:created>
  <dcterms:modified xsi:type="dcterms:W3CDTF">2024-10-17T10:20:00Z</dcterms:modified>
</cp:coreProperties>
</file>